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SE05香港两日游（香港观光+怀旧中环+自由行）行程单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▶自由行活动结束后，自行出关，返回出发地，结束愉快的旅程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3.酒店:两晚香港酒店
                <w:br/>
                4.交通:空调旅游巴士、
                <w:br/>
                5.导游：香港导游讲解服务含小费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2025-08-09T10:02:44+08:00</dcterms:created>
  <dcterms:modified xsi:type="dcterms:W3CDTF">2025-08-09T10:02:44+08:00</dcterms:modified>
</cp:coreProperties>
</file>

<file path=docProps/custom.xml><?xml version="1.0" encoding="utf-8"?>
<Properties xmlns="http://schemas.openxmlformats.org/officeDocument/2006/custom-properties" xmlns:vt="http://schemas.openxmlformats.org/officeDocument/2006/docPropsVTypes"/>
</file>