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【皇牌玩家】澳大利亚大堡礁9天海岸线之旅（南航 广州出发）行程单</w:t>
      </w:r>
    </w:p>
    <w:p>
      <w:pPr>
        <w:jc w:val="center"/>
        <w:spacing w:after="100"/>
      </w:pPr>
      <w:r>
        <w:rPr>
          <w:rFonts w:ascii="微软雅黑" w:hAnsi="微软雅黑" w:eastAsia="微软雅黑" w:cs="微软雅黑"/>
          <w:sz w:val="20"/>
          <w:szCs w:val="20"/>
        </w:rPr>
        <w:t xml:space="preserve">悉尼/凯恩斯/布里斯本/黄金海岸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adly1745241522zX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广州-/-悉尼              参考航班：CZ301/08:50-19:40
                <w:br/>
                布里斯本 -/- 广州	参考航班：CZ382/10:10-17:40
                <w:br/>
                具体机票，以出票为准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澳式BBQ烧烤餐、澳式牛扒餐，品尝当地饮食，深入了解当地生活习俗；
                <w:br/>
                <w:br/>
                住宿升级
                <w:br/>
                升级2晚5星酒店，体验感拉满！！！
                <w:br/>
                <w:br/>
                体验升级
                <w:br/>
                【悉尼渡轮】：像当地人一样搭乘【特色渡轮】游悉尼港，观赏两岸迷人景致；
                <w:br/>
                【悉尼歌剧院】：从内到外感受这座世界著名的表演艺术中心及悉尼市的标志性建筑的独特魅力；
                <w:br/>
                【杰维斯湾观海豚生态游】：乘坐观光船出海造访野生海豚保护区，与大自然来一次全方位亲密接触；
                <w:br/>
                【滑浪者天堂】： “电影海王取景地”、全世界最长的海岸线，绵长的金色沙滩；
                <w:br/>
                【昆士兰博物馆】：自然科学的天地，也展示着人类历史文明的发展演变；
                <w:br/>
                【天堂农庄】：观赏澳洲当地特色野生动物，深入体验澳洲农庄的日常生活;
                <w:br/>
                【凯恩斯大堡礁游船】：前往世界自然遗产的大堡礁，探索斑斓绚丽的海底花园；
                <w:br/>
                【热带雨林自然公园】："世界遗产古老而神秘的雨林"，乘坐军用水陆两用车，穿梭于各种热带雨林动植物；
                <w:br/>
                <w:br/>
                贴心安排
                <w:br/>
                南方航空：荣获中国民航飞行安全最高奖——五星奖；
                <w:br/>
                全程澳大利亚旅游专家的领队为您保驾护航，细致专业服务领先同行；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广州-/-悉尼	航班：CZ301/08:50-19:40
                <w:br/>
              </w:t>
            </w:r>
          </w:p>
          <w:p>
            <w:pPr>
              <w:pStyle w:val="indent"/>
            </w:pPr>
            <w:r>
              <w:rPr>
                <w:rFonts w:ascii="微软雅黑" w:hAnsi="微软雅黑" w:eastAsia="微软雅黑" w:cs="微软雅黑"/>
                <w:color w:val="000000"/>
                <w:sz w:val="20"/>
                <w:szCs w:val="20"/>
              </w:rPr>
              <w:t xml:space="preserve">
                当天于指定时间在广州白云机场国际出发厅集中；在专业领队带领下办理登机手续，搭乘豪华客机前往澳大利亚“最大城市“—悉尼。享受着机上的影音设备及空乘服务，抵达后入住酒店。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午餐：机上午餐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杰维斯湾 – 卧龙港 - 悉尼
                <w:br/>
              </w:t>
            </w:r>
          </w:p>
          <w:p>
            <w:pPr>
              <w:pStyle w:val="indent"/>
            </w:pPr>
            <w:r>
              <w:rPr>
                <w:rFonts w:ascii="微软雅黑" w:hAnsi="微软雅黑" w:eastAsia="微软雅黑" w:cs="微软雅黑"/>
                <w:color w:val="000000"/>
                <w:sz w:val="20"/>
                <w:szCs w:val="20"/>
              </w:rPr>
              <w:t xml:space="preserve">
                早餐后开始今日精彩之旅：
                <w:br/>
                【杰维斯湾】
                <w:br/>
                距离悉尼市区约2个半小时车程。抵达后，乘坐游船出海，杰维斯湾是一个天然海湾，宁静自然，水清沙幼，有着号称世界上最细最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最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悉尼海岸线一日游
                <w:br/>
              </w:t>
            </w:r>
          </w:p>
          <w:p>
            <w:pPr>
              <w:pStyle w:val="indent"/>
            </w:pPr>
            <w:r>
              <w:rPr>
                <w:rFonts w:ascii="微软雅黑" w:hAnsi="微软雅黑" w:eastAsia="微软雅黑" w:cs="微软雅黑"/>
                <w:color w:val="000000"/>
                <w:sz w:val="20"/>
                <w:szCs w:val="20"/>
              </w:rPr>
              <w:t xml:space="preserve">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悉尼经典一日游
                <w:br/>
              </w:t>
            </w:r>
          </w:p>
          <w:p>
            <w:pPr>
              <w:pStyle w:val="indent"/>
            </w:pPr>
            <w:r>
              <w:rPr>
                <w:rFonts w:ascii="微软雅黑" w:hAnsi="微软雅黑" w:eastAsia="微软雅黑" w:cs="微软雅黑"/>
                <w:color w:val="000000"/>
                <w:sz w:val="20"/>
                <w:szCs w:val="20"/>
              </w:rPr>
              <w:t xml:space="preserve">
                早餐后开始今日精彩之旅：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晚餐：西式牛扒餐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悉尼-/-凯恩斯	航班：待定
                <w:br/>
              </w:t>
            </w:r>
          </w:p>
          <w:p>
            <w:pPr>
              <w:pStyle w:val="indent"/>
            </w:pPr>
            <w:r>
              <w:rPr>
                <w:rFonts w:ascii="微软雅黑" w:hAnsi="微软雅黑" w:eastAsia="微软雅黑" w:cs="微软雅黑"/>
                <w:color w:val="000000"/>
                <w:sz w:val="20"/>
                <w:szCs w:val="20"/>
              </w:rPr>
              <w:t xml:space="preserve">
                早上飞往凯恩斯，后开始今日精彩之旅：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午餐：BBQ餐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凯恩斯：Crystalbrook Riley或同级5星标准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 大堡礁 – 凯恩斯（船约45分钟）
                <w:br/>
              </w:t>
            </w:r>
          </w:p>
          <w:p>
            <w:pPr>
              <w:pStyle w:val="indent"/>
            </w:pPr>
            <w:r>
              <w:rPr>
                <w:rFonts w:ascii="微软雅黑" w:hAnsi="微软雅黑" w:eastAsia="微软雅黑" w:cs="微软雅黑"/>
                <w:color w:val="000000"/>
                <w:sz w:val="20"/>
                <w:szCs w:val="20"/>
              </w:rPr>
              <w:t xml:space="preserve">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午餐：岛上午餐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凯恩斯：Crystalbrook Riley或同级5星标准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凯恩斯-/-布里斯本-黄金海岸	航班：待定
                <w:br/>
              </w:t>
            </w:r>
          </w:p>
          <w:p>
            <w:pPr>
              <w:pStyle w:val="indent"/>
            </w:pPr>
            <w:r>
              <w:rPr>
                <w:rFonts w:ascii="微软雅黑" w:hAnsi="微软雅黑" w:eastAsia="微软雅黑" w:cs="微软雅黑"/>
                <w:color w:val="000000"/>
                <w:sz w:val="20"/>
                <w:szCs w:val="20"/>
              </w:rPr>
              <w:t xml:space="preserve">
                早上飞往布里斯本，抵达后开始今日精彩的行程：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【黄金海岸神仙湾（Sanctuary Cove）】
                <w:br/>
                整个社区占地广阔，由别墅区、湖景区、高尔夫球场、游艇码头和商业中心等组成。265 公顷的人工湖贯穿其中，湖面波光粼粼，周围环绕着绿树成荫的林荫道以及错落有致的豪华独栋别墅和精品公寓，宛如一幅迷人的湖畔画卷。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黄金海岸：Mercure Gold Coast Resort或同级4星标准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黄金海岸-布里斯本
                <w:br/>
              </w:t>
            </w:r>
          </w:p>
          <w:p>
            <w:pPr>
              <w:pStyle w:val="indent"/>
            </w:pPr>
            <w:r>
              <w:rPr>
                <w:rFonts w:ascii="微软雅黑" w:hAnsi="微软雅黑" w:eastAsia="微软雅黑" w:cs="微软雅黑"/>
                <w:color w:val="000000"/>
                <w:sz w:val="20"/>
                <w:szCs w:val="20"/>
              </w:rPr>
              <w:t xml:space="preserve">
                早餐后开始今日精彩的行程：
                <w:br/>
                【天堂农庄】
                <w:br/>
                澳洲天堂农庄占地12公顷，是一座用来表演的畜牧场。澳大利亚的畜牧业很发达，市场出售的畜牧产品大多是本国生产的。天堂农庄里表演的项目甚多。天堂农庄让各个年龄层的游客体会真实的澳大利亚式农庄 和丛林文化。您可以欣赏牧人们精湛的 骑艺、拥抱考拉、给袋鼠喂食、围坐在营火旁享受丛林面包 和比利茶。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Central或同级4星标准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布里斯本 -/- 广州	航班：CZ382/10:10-17:40
                <w:br/>
              </w:t>
            </w:r>
          </w:p>
          <w:p>
            <w:pPr>
              <w:pStyle w:val="indent"/>
            </w:pPr>
            <w:r>
              <w:rPr>
                <w:rFonts w:ascii="微软雅黑" w:hAnsi="微软雅黑" w:eastAsia="微软雅黑" w:cs="微软雅黑"/>
                <w:color w:val="000000"/>
                <w:sz w:val="20"/>
                <w:szCs w:val="20"/>
              </w:rPr>
              <w:t xml:space="preserve">
                早上搭乘国际航班返回广州，下午抵达广州机场，结束愉快旅程！！！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澳洲ADS团队签证费用
                <w:br/>
                3.	全程4星酒店双人标准间住宿，澳洲新西兰部分酒店标间为大小床，属正常情况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团队用餐标准：除标准飞机餐外，早餐为酒店早餐或餐盒，午晚餐为中式桌餐6菜1汤（或特色餐及自助餐），特色餐以行程中标注为准。
                <w:br/>
                8.	旅行社责任险。（旅游意外险不含，建议出行前自行按需购买个人出境旅游意外险！）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悉尼四个项目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悉尼歌剧院入内参观：:悉尼歌剧院是悉尼市地标建筑，也是澳大利亚地标，20世纪世界最具特色建筑之一，2007年被联合国教科文组织评为世界文化遗产。
                <w:br/>
                登悉尼塔：饱览悉尼美景……海中有港、港中有湾、湾中有城、城中有水。世界旅游组织将悉尼评为世界最美丽的海滨城市，空气质量最洁净的大都会。在悉尼塔上，可远眺80公里之内的地方。
                <w:br/>
                穿越悉尼大桥：在桥上可看到别具一格的风光。从桥北看歌剧院和市区又另有一番精彩！
                <w:br/>
                悉尼大学：澳洲第一校。在世界范围内亦是最优秀的高校之一。为澳洲和世界人类发展事业做出了巨大贡献。悠久的历史和显赫的历史、成就为悉尼大学赢得了“南半球牛津”的美誉。
                <w:br/>
                小童价澳币130元【特别推荐、悉尼深度游】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150.00</w:t>
            </w:r>
          </w:p>
        </w:tc>
      </w:tr>
      <w:tr>
        <w:trPr/>
        <w:tc>
          <w:tcPr/>
          <w:p>
            <w:pPr>
              <w:pStyle w:val="indent"/>
            </w:pPr>
            <w:r>
              <w:rPr>
                <w:rFonts w:ascii="微软雅黑" w:hAnsi="微软雅黑" w:eastAsia="微软雅黑" w:cs="微软雅黑"/>
                <w:color w:val="000000"/>
                <w:sz w:val="20"/>
                <w:szCs w:val="20"/>
              </w:rPr>
              <w:t xml:space="preserve">悉尼夜景</w:t>
            </w:r>
          </w:p>
        </w:tc>
        <w:tc>
          <w:tcPr/>
          <w:p>
            <w:pPr>
              <w:pStyle w:val="indent"/>
            </w:pPr>
            <w:r>
              <w:rPr>
                <w:rFonts w:ascii="微软雅黑" w:hAnsi="微软雅黑" w:eastAsia="微软雅黑" w:cs="微软雅黑"/>
                <w:color w:val="000000"/>
                <w:sz w:val="20"/>
                <w:szCs w:val="20"/>
              </w:rPr>
              <w:t xml:space="preserve">
                登上悉尼铁塔，饱览世界三大夜景之一~~悉尼夜景；途径悉尼特色街(同性恋大街与红灯区)，去Star City娱乐城外围参观。驱车经过悉尼大桥，到悉尼北岸观看歌剧院夜景。
                <w:br/>
                小童价澳币100元【特别推荐】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120.00</w:t>
            </w:r>
          </w:p>
        </w:tc>
      </w:tr>
      <w:tr>
        <w:trPr/>
        <w:tc>
          <w:tcPr/>
          <w:p>
            <w:pPr>
              <w:pStyle w:val="indent"/>
            </w:pPr>
            <w:r>
              <w:rPr>
                <w:rFonts w:ascii="微软雅黑" w:hAnsi="微软雅黑" w:eastAsia="微软雅黑" w:cs="微软雅黑"/>
                <w:color w:val="000000"/>
                <w:sz w:val="20"/>
                <w:szCs w:val="20"/>
              </w:rPr>
              <w:t xml:space="preserve">百万游艇游纳瑞河</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酒店入住时间下午15点以后，退房时间为上午11：00以前。如需提早入住或延时退房，酒店将加收额外费用，此费用项目自理。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时差：澳洲比中国快二个小时整、新西兰则比中国快四个小时整。如果是澳洲新西兰的夏令时时期则需要再增加一个小时（夏令时由每年的10月至次年的4月）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28条之客人退团处理。
                <w:br/>
                ⑸.外籍护照申请个人旅游签证签证说明：
                <w:br/>
                <w:br/>
                澳洲新西兰签证
                <w:br/>
                Ⅰ.持香港护照（包括香港特区护照、BNO护照）、澳门护照、美国护照、加拿大护照、英国护照等可提供护照复印件尝试申请ETA电子签证。
                <w:br/>
                无论申请签证成功与否，需支付电子签证(ETA)费用￥400/人。电子签证（ETA）若申请成功，可退澳洲团队签证费￥600/人、若申请不成功则需将其护照原件送递领馆申请签证，具体所需资料需咨询领事馆而定，团队签证费用不退。
                <w:br/>
                Ⅱ.台湾护照持有者如委托旅行社代为办理电子签证(ETA)（仅限澳大利亚驻广州总领事馆受理的区域（广东（（不含香港/澳门））、广西、海南、湖南、云南、贵州、福建、甘肃、江西、湖北、四川、重庆、陕西，宁夏，青海，新疆和西藏常住），需写明委托书以及相关资料：A.护照个人资料页；B.联系方式（包括电子邮件地址和联系电话）；C.18岁以下申请人，请提供出生证明、父母同意信、父母联系方式及其身份证件；具体签证资料请参阅《澳签港澳台人士办证及外籍人士ETA电子签证指引》。
                <w:br/>
                无论是否能成功申请签证，都需额外支付电子签证(ETA)费用￥250/人。电子签证（ETA）若申请成功可退澳洲团队签证费￥600/人。
                <w:br/>
                若申请不成功则需将其护照原件送递领馆申请签证，具体所需资料需咨询领事馆而定，团队签证费用不退。
                <w:br/>
                Ⅲ.持香港CIDI签证身份书、澳门CIDI签证身份书持有者参加澳洲团队需要办理澳洲个人旅游签证。如长期居住在澳大利亚驻广州总领事馆受理的区域（广东（（不含香港/澳门））、广西、海南、湖南、云南、贵州、福建、甘肃、江西、湖北、四川、重庆、陕西，宁夏，青海，新疆和西藏常住），可委托旅行社申请澳洲、新西兰个人旅游签证，详细签证资料可参考《澳洲、新西兰个体签证资料指引》。个人旅游签证申请成功后，可退澳洲团队签证费￥600/人、。
                <w:br/>
                **以上签证提示仅供客人参考，是否符合免签条件由客人根据该国使领馆提供的信息予以确认，并按照相关指引自行负责出入境手续的办理。
                <w:br/>
                4、关于保证金缴收与返还：
                <w:br/>
                根据《补充约定》第十条约定，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广州市出境旅游组团合同》之28条客人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3000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2025-07-17T05:37:31+08:00</dcterms:created>
  <dcterms:modified xsi:type="dcterms:W3CDTF">2025-07-17T05:37:31+08:00</dcterms:modified>
</cp:coreProperties>
</file>

<file path=docProps/custom.xml><?xml version="1.0" encoding="utf-8"?>
<Properties xmlns="http://schemas.openxmlformats.org/officeDocument/2006/custom-properties" xmlns:vt="http://schemas.openxmlformats.org/officeDocument/2006/docPropsVTypes"/>
</file>