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【悦游版纳】西双版纳直飞五天游行程单</w:t>
      </w:r>
    </w:p>
    <w:p>
      <w:pPr>
        <w:jc w:val="center"/>
        <w:spacing w:after="100"/>
      </w:pPr>
      <w:r>
        <w:rPr>
          <w:rFonts w:ascii="微软雅黑" w:hAnsi="微软雅黑" w:eastAsia="微软雅黑" w:cs="微软雅黑"/>
          <w:sz w:val="20"/>
          <w:szCs w:val="20"/>
        </w:rPr>
        <w:t xml:space="preserve">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MZJQ-yn1728556149Ah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始发地AIR西双版纳
                <w:br/>
              </w:t>
            </w:r>
          </w:p>
          <w:p>
            <w:pPr>
              <w:pStyle w:val="indent"/>
            </w:pPr>
            <w:r>
              <w:rPr>
                <w:rFonts w:ascii="微软雅黑" w:hAnsi="微软雅黑" w:eastAsia="微软雅黑" w:cs="微软雅黑"/>
                <w:color w:val="000000"/>
                <w:sz w:val="20"/>
                <w:szCs w:val="20"/>
              </w:rPr>
              <w:t xml:space="preserve">
                尊敬的贵宾，您的悦游之旅就此开启了。请您根据出发航班时间，提前赴当地机场候机。航班抵达嘎洒机场后，我社安排礼宾人员在机场欢迎您的到来！接待人员为您办理好签到手续后，安排接机车辆送达入住酒店。待办理完酒店入住手续，您尽可自由安排今日剩余时间。
                <w:br/>
                温馨提示：
                <w:br/>
                1、西双版纳属于热带地区，请做好防晒工作，房间内偶然出现蚂蚁、壁虎、蜘蛛请务必惊慌，如需要帮助请与酒店总台联系，为避免小生物意外拜访，请关好门窗，随手清理食物残渣。
                <w:br/>
                2、贵宾乘机抵达嘎洒机场，待取完托运行李后，请根据本社发放的接机流程与接机人员接洽。
                <w:br/>
                3、抵达下榻酒店并办理完入住手续后，贵宾如有自由出行需求，出行期间请保持预留手机通信畅通，如遇特殊情况或发生意外，请及时联系本社工作人员，或拨打当地紧 急救助电话。
                <w:br/>
                交通：飞机、汽车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西双版纳（勐仑植物园、傣族园）
                <w:br/>
              </w:t>
            </w:r>
          </w:p>
          <w:p>
            <w:pPr>
              <w:pStyle w:val="indent"/>
            </w:pPr>
            <w:r>
              <w:rPr>
                <w:rFonts w:ascii="微软雅黑" w:hAnsi="微软雅黑" w:eastAsia="微软雅黑" w:cs="微软雅黑"/>
                <w:color w:val="000000"/>
                <w:sz w:val="20"/>
                <w:szCs w:val="20"/>
              </w:rPr>
              <w:t xml:space="preserve">
                酒店享用早餐后，乘车赴勐仑，游览西双版纳唯一的5A级景区【中国科学院西双版纳热带植物园】（包含西区电瓶车50元/人），是目前我国最大和保存物种最多的植物园，漫步园内，呈现您眼前的是一个充满勃勃生机的绿色世界。在这里您可以观赏到威廉王子以及菲利普王爵亲手种下的纪念树；讲解员会带您认识闻歌起舞的跳舞草、消渴解暑的旅人蕉、使酸变甜的神秘果、见血封喉的箭毒木、心心相印的海红豆、似大象鼻子的象鼻棕、能产糖的糖棕……珍奇的热带植物、罕见的生态景观一定会让您目不暇接、惊喜连连。
                <w:br/>
                中餐后前往4A级景区【傣族园】（含40元/人的景区电瓶车），泼水节是傣族最隆重的节日，傣族园的泼水广场让游客随时随地都能感受到泼水节的欢乐气氛。游客可以参与这场盛大的水战，尽情释放压力，享受欢乐时光到万人泼水广场蹦傣迪，参加泼水，这里每天都是狂欢的泼水节，水花代表祝福与好运，泼湿全身幸福终身，是繁华都市里的你从未有过的新体验。
                <w:br/>
                交通：汽车
                <w:br/>
                景点：勐仑植物园、傣族园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西双版纳（南糯山、曼听公园、总佛寺）
                <w:br/>
              </w:t>
            </w:r>
          </w:p>
          <w:p>
            <w:pPr>
              <w:pStyle w:val="indent"/>
            </w:pPr>
            <w:r>
              <w:rPr>
                <w:rFonts w:ascii="微软雅黑" w:hAnsi="微软雅黑" w:eastAsia="微软雅黑" w:cs="微软雅黑"/>
                <w:color w:val="000000"/>
                <w:sz w:val="20"/>
                <w:szCs w:val="20"/>
              </w:rPr>
              <w:t xml:space="preserve">
                酒店享用早餐后，乘车前往“气候转身的地方”——【哈尼文化园-南糯山】，这里是普洱茶六大茶山之一， 游客可以近距离观赏古茶树的形态，了解古茶树的生长环境。亲近大自然，感受天然氧吧带来的超强负离子，这里您可以大口畅快的呼吸，您还可以摘一片原生天茶叶放在嘴里慢慢嚼细，品味茶叶最原始的味道。在这里，您还可以亲自动手采摘茶叶（采茶季、非季节性不发芽），亲自体验普洱茶制作过程，品尝健康生态茶水。
                <w:br/>
                午餐后，前往傣王的御花园—【曼听公园】，是西双版纳最古老的公园，位于景洪市区，已有 1300多年的历史，傣族习惯把她叫做“春欢”，意为“灵魂之园”，过去是西双版纳傣王的御花园，传说傣王妃来游玩时，这里的美丽景色吸引了王妃的灵魂，因而得名。可以参观圣洁的曼飞龙笋塔、傣王行宫、八角亭、周恩来总理参加泼水节的全身铜像等。
                <w:br/>
                1、接着游览西双版纳【总佛寺】，傣语称为“洼坝吉”，意思是像“揭答林给孤独园一样美丽、幽静的森林道场”。迄今已有一千多年历史，是西双版纳建立最早的南传佛教寺院之一，历史悠久，法缘深厚。大约在700 年前被西双版纳宣慰确立为西双版纳最高等级的佛寺，是各地佛寺住持朝拜的圣地。
                <w:br/>
                推荐参加勐巴拉纳西篝火晚会￥280元/人或澜沧江邮轮￥280/人（费用自理），汇聚的西双版纳地区首家晚间大型民族风情歌舞篝火晚会，沉淀了十五年，一直在突破。晚会灯光舞美由北京奥运会开幕式团队，国际一流灯光舞美创作大师—沙晓岚亲自操持。是一台将西双版纳原生态少数民族歌舞及东南亚民族风情与现代艺术表现形式相结合的大型演出。全新的舞台、一流的视听效果、美轮美奂的民族歌舞表演、原汁原味的民族篝火带给你全新的认知！
                <w:br/>
                交通：汽车
                <w:br/>
                景点：南糯山、曼听公园、总佛寺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西双版纳（傣家村寨、野象谷、告庄西双景）
                <w:br/>
              </w:t>
            </w:r>
          </w:p>
          <w:p>
            <w:pPr>
              <w:pStyle w:val="indent"/>
            </w:pPr>
            <w:r>
              <w:rPr>
                <w:rFonts w:ascii="微软雅黑" w:hAnsi="微软雅黑" w:eastAsia="微软雅黑" w:cs="微软雅黑"/>
                <w:color w:val="000000"/>
                <w:sz w:val="20"/>
                <w:szCs w:val="20"/>
              </w:rPr>
              <w:t xml:space="preserve">
                酒店享用早餐后，参观【傣族村寨】，保存完好的傣族自然村寨，村子安静祥和，保留着许多传统的傣族建筑和文化习俗，能让人深入体验到原生态的傣族风情。能欣赏到传统的“干栏式”竹楼，户与户之间竹篱为栏，自成院落，四周多种植椰子、香蕉、竹林等果木，充满亚热带风光和异国情调。有历史悠久的佛寺，节假日还能参与傣族歌舞表演，热闹的泼水活动中。
                <w:br/>
                中餐后乘车游览理想而神秘的热带雨林探险圣地，国家4A级景区【野象谷】（不推不含索道），1996年对外开放至今，后又建有观象走廊、树上旅馆、高空索道、步行游道等设施，成为人与亚洲象沟通的桥梁，古有“乘象国”之称的西双版纳，幸运的您还有机会看到壮观的野象群出没，近距离亲近大象。
                <w:br/>
                游玩攻略：
                <w:br/>
                1、大象学校：科普大象生长周期生活习性，可观看大象表演，了解大象知识，还能与大象亲密互动
                <w:br/>
                2、雨林小剧场：演员通过肢体表演的雨林情景剧
                <w:br/>
                3、高空巡护观象栈道：深入探索野生亚洲象的生态家园，领略雨林风光
                <w:br/>
                4、蝴蝶园：有各种各样的蝴蝶，色彩斑斓，拍照非常出片
                <w:br/>
                5、百鸟园：聚集了各种珍稀的鸟类
                <w:br/>
                6、兰花园：野象谷的兰花园也是一道亮丽的风景
                <w:br/>
                7、亚洲象博物馆：科普亚洲象知识
                <w:br/>
                后前往【告庄西双景】，告庄西双景为傣语，汉意为“九塔十二寨”，旨在重现古时景洪盛景，打造一个繁华昌盛的“景洪城中之城”。其中的告庄星光夜市一片璀璨，通亮如白昼，如同点起了成千上万盏灯火，更像灯火的海洋，璀璨耀眼，如天边的银河，美不胜收。
                <w:br/>
                今晚自由活动不含晚餐，可自行品尝夜市内傣味烧烤、傣味凉菜、版纳小烤鸡等特色美食，同时也可欣赏告庄美丽的夜景，结束后自行返回酒店休息。
                <w:br/>
                温馨提示：
                <w:br/>
                1、进入傣族村寨参观傣家竹楼，请尊重傣族人得风俗习惯。
                <w:br/>
                2、出行期间注意安全，注意防晒，注意蚊虫叮咬。
                <w:br/>
                3、建议穿着舒适的鞋子和适合的服装，避免穿短裙等过于暴露的衣服。
                <w:br/>
                交通：汽车
                <w:br/>
                景点：傣家村寨、野象谷、告庄西双景
                <w:br/>
                到达城市：西双版纳傣族自治州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西双版纳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西双版纳AIR始发地
                <w:br/>
              </w:t>
            </w:r>
          </w:p>
          <w:p>
            <w:pPr>
              <w:pStyle w:val="indent"/>
            </w:pPr>
            <w:r>
              <w:rPr>
                <w:rFonts w:ascii="微软雅黑" w:hAnsi="微软雅黑" w:eastAsia="微软雅黑" w:cs="微软雅黑"/>
                <w:color w:val="000000"/>
                <w:sz w:val="20"/>
                <w:szCs w:val="20"/>
              </w:rPr>
              <w:t xml:space="preserve">
                今日，各位贵宾可自由活动，可根据航班时间自行安排。自由活动或睡到自然醒，在轻松惬意的时光里结束此次旅程。到集合时间由我社送机中心服务人员将您送至机场候机。（返程为早班机的贵宾，请注意时间安排。）
                <w:br/>
                在此，我社全体服务人员预祝您旅途平安，期待您再次来西双版纳！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1、行程中标注的酒店住宿费用：2人标准间，按床位计算，含酒店早餐费用；不占床则不含酒店早餐费用。
                <w:br/>
                2、行程中标注的午餐、晚餐费用：第1日不含任何餐饮，行程中已明确标注自理和不含的餐饮费用由游客自行承担。本行程用餐标准为40元/人/餐，十人一桌，不足10人时，分量会酌情减少。
                <w:br/>
                3、行程中标注的景区景点首道门票费用。
                <w:br/>
                4、行程中标注的云南省内机场接送车辆费用。
                <w:br/>
                5、行程中标注的旅游车辆费用。
                <w:br/>
                6、云南旅游组合保险（旅行社责任险）已按政府要求为游客购买！
                <w:br/>
                7、备选酒店：上源国际酒店、亦诚国际酒店、鑫盛时代酒店、佳斯顿豪庭渡假酒店、勐邦雅假日酒店、品格丽呈酒店、麦客达温德姆、丽呈艾笙酒店、凯里亚德酒店、国投会展酒店、景洪华美达、景兰大酒店、腾云酒店、滨港国际、泰谷B座、雨林公园戴斯温德姆或同级；
                <w:br/>
                8、赠送项目：植物园西区电瓶车、傣族园电瓶车。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1、行程中未标注的自费项目及活动：如景区内付费拍照、游乐设施等。
                <w:br/>
                2、行程中标注的酒店，因不占床儿童所产生的酒店早餐费用，须按酒店标注现付。
                <w:br/>
                3、行程中标注的酒店，在游客入住期间所产生的个人消费项目：酒店/客房自费餐饮、自费饮品、付费电视、付费电话、付费传真、付费日用品、付费洗衣、付费娱乐等因个人需求所产生的消费。
                <w:br/>
                4、行程中标注的自由活动期间，因个人需求所产生的消费（包括自由活动期间的交通、餐饮）。
                <w:br/>
                5、因法律规定的不可抗力因素，所导致产生的额外交通、餐饮、住宿等费用。
                <w:br/>
                6、单房差：淡季500元，泼水节期间
                <w:br/>
                7、小童超高门票：300元/小童
                <w:br/>
                8、推荐自费：勐巴拉娜西篝火晚会280/人；曼听篝火晚会280/人；澜沧江游轮280/人；新傣秀280/人；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《澜沧江•湄公河之夜篝火晚会》或《勐巴拉娜西歌舞秀》...</w:t>
            </w:r>
          </w:p>
        </w:tc>
        <w:tc>
          <w:tcPr/>
          <w:p>
            <w:pPr>
              <w:pStyle w:val="indent"/>
            </w:pPr>
            <w:r>
              <w:rPr>
                <w:rFonts w:ascii="微软雅黑" w:hAnsi="微软雅黑" w:eastAsia="微软雅黑" w:cs="微软雅黑"/>
                <w:color w:val="000000"/>
                <w:sz w:val="20"/>
                <w:szCs w:val="20"/>
              </w:rPr>
              <w:t xml:space="preserve">推荐自愿自费参加：《澜沧江•湄公河之夜篝火晚会》或《勐巴拉娜西歌舞秀》或《新傣秀》或【澜沧江游轮】，280元/人，4选1；</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1、当日散客团期，不满8人，我社将仅安排司机带队，不单独安排专职导游。
                <w:br/>
                2、景区内有特产展示，属于景区内商业行为，与旅行社无关。
                <w:br/>
                3、如遇不可抗力因素，导致无法安排入住行程备注中首选/备选酒店时，我社有权调整为同地区、同级别、同标准的酒店。
                <w:br/>
                4、如遇不可抗力因素，导致行程中某一景区景点、餐厅无法按照原行程进行时，我社有权在不降低标准的前提下进行调整，或根据合同内相关约定进行取消。
                <w:br/>
                5、如遇旅游旺季/黄金周/节假日和公路、铁路等交通部门对交通调整、限流，导致列车票、动车票超售、停售、延误等情况，影响原行程中交通工具无法按计划进行安排的（仅限于省内交通），我社有权根据实际情况调整为旅游车，原行程中列车/动车费用冲抵旅游车使用费
                <w:br/>
                6、儿童在旅游过程中，只含行程中所列的中餐、晚餐和车位费，其他费用如：酒店不占床早餐费、景区景点全票（超高儿童）、活动体验费、娱乐表演门票等，须由游客现场自行付费，或在参团报名时提前补齐相关费用。
                <w:br/>
                7、行程中标注的酒店，因游客个人原因需要单人入住1间客房或超过2人入住1间客房需要加床的，所产生的单房差和加床费，须由游客现场自行补齐。
                <w:br/>
                8、行程中标注的酒店，因游客个人原因需要升级或更换不在行程备注中的酒店的，差价须由游客现场自行补齐。
                <w:br/>
                9、产品宣传和行程中标注为“赠送”、“礼品”的项目，费用属于本旅行社自行承担，不包含在游客缴纳的参团费用中。如因游客自身原因放弃，或因不可抗力因素导致无法兑现的，不退费用！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所标注的云南省内航空飞行时间、列车/动车运行时间、旅游车运行时间、景区景点游玩时间和游玩顺序仅供参考，本社承诺在不减少景区景点的情况下，游玩时间和顺序由随团导游根据实际情况进行安排和调整。
                <w:br/>
                2、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3、云南因地势由北向南呈梯式下降，各地区间海拔差异大（最高平均海拔-德钦3400米，最低平均海拔-河口76.4米），为避免在旅游过程中出现高原反应，请在出行前2-3天内尽量避免饮酒和发生短期内容易对身体造成高负荷的剧烈运动。
                <w:br/>
                4、云南属低纬度高原，多数地区昼夜温差大，出行前请根据个人对气候耐受程度配备轻便、可随身携带的防寒、防晒衣物。
                <w:br/>
                5、云南属少数民族聚居地，各少数民族间生活习性、宗教信仰和民族文化差异大，旅游过程中请尊重当地风俗民情，不要出现挑衅、侮辱少数民族等不文明行为。
                <w:br/>
                6、旅游过程中，涉及的体验活动，请根据自身年龄、身体状况和风险可控性选择是否参加，如患有心脏病、高血压、恐高等可能危害自身健康的疾病，请如实、明确告知随团导游，勿隐瞒！
                <w:br/>
                7、旅游过程中，游览涉水、高山等特殊环境的景区时，请听从随团导游和景区工作人员的安全告知，勿擅自作出可能危害自身和他人安全的行为。
                <w:br/>
                8、旅游过程中，在进入景区景点、乘坐缆车、电瓶车、索道、游船等交通工具时，请听从随团导游和景区工作人员安排，礼貌排队、文明乘坐。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2025-04-07T15:40:29+08:00</dcterms:created>
  <dcterms:modified xsi:type="dcterms:W3CDTF">2025-04-07T15:40:29+08:00</dcterms:modified>
</cp:coreProperties>
</file>

<file path=docProps/custom.xml><?xml version="1.0" encoding="utf-8"?>
<Properties xmlns="http://schemas.openxmlformats.org/officeDocument/2006/custom-properties" xmlns:vt="http://schemas.openxmlformats.org/officeDocument/2006/docPropsVTypes"/>
</file>