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【华人包船】北极四飞12天跟团游纯玩｜挪威｜斯瓦尔巴群岛｜北极熊王国摄影巡游行程单</w:t>
      </w:r>
    </w:p>
    <w:p>
      <w:pPr>
        <w:jc w:val="center"/>
        <w:spacing w:after="100"/>
      </w:pPr>
      <w:r>
        <w:rPr>
          <w:rFonts w:ascii="微软雅黑" w:hAnsi="微软雅黑" w:eastAsia="微软雅黑" w:cs="微软雅黑"/>
          <w:sz w:val="20"/>
          <w:szCs w:val="20"/>
        </w:rPr>
        <w:t xml:space="preserve">[红士邮轮]+北极+斯瓦尔巴群岛+摄影巡游12天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nw1733989428Nn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飞行时间：8小时20分钟，转机时间：2小时30分钟，飞行时间：7小时5分钟
                <w:br/>
                <w:br/>
                上海-奥斯陆：EK303 PVGDXB 0005/0455转EK159 DXBOSL 0730/1235或待定
                <w:br/>
                飞行时间：8小时50分钟，转机时间：2小时35分钟，飞行时间：7小时5分钟
                <w:br/>
                <w:br/>
                广州-奥斯陆：EK363 CANDXB 0015/0405转EK159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◇膳食：酒店早餐，中餐馆午晚餐 交通：车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在朗伊尔城镇中心自由活动，探访朗伊尔城博物馆，教堂，超市，餐馆，商店等地方，感受世界至北城市的生活节奏。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◇参考航班信息：SK4492 OSLLYR奥斯陆-朗伊尔城 0950/1245或待定
                <w:br/>
                飞行时间：2小时55分钟
                <w:br/>
                <w:br/>
                ◇膳食：酒店早餐，午餐飞机上自理，邮轮上晚餐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乘车前往机场搭乘航班返回奥斯陆。抵达后入住酒店休息。
                <w:br/>
                <w:br/>
                ◇参考航班信息：SK4491 LYROSL朗伊尔城-奥斯陆 1215/1510或待定
                <w:br/>
                飞行时间：2小时55分钟
                <w:br/>
                <w:br/>
                ◇膳食：邮轮早餐，午餐飞机上自理，晚餐中餐打包 交通：车+步行 住宿：四星级酒店
                <w:br/>
                交通：车+步行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奥斯陆——北京/上海/香港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奥斯陆-北京：EK160 OSLDXB 1435/2325转EK306 DXBPEK 0350/1530
                <w:br/>
                飞行时间：6小时50分钟，转机时间：4小时25分钟，飞行时间：7小时35分钟
                <w:br/>
                <w:br/>
                奥斯陆-上海：EK160 OSLDXB 1435/2325转EK302 DXBPVG 0250/1530
                <w:br/>
                飞行时间：6小时50分钟，转机时间：3小时25分钟，飞行时间：8小时40分钟
                <w:br/>
                <w:br/>
                奥斯陆-香港：EK160 OSLDXB 1435/2325转EK382 DXBHKG 0315/1525
                <w:br/>
                飞行时间：6小时50分钟，转机时间：3小时50分钟，飞行时间：8小时10分钟
                <w:br/>
                <w:br/>
                ◇时差：中国比奥斯陆快6小时
                <w:br/>
                ◇膳食：酒店早餐，午晚餐飞机上自理 交通：步行+飞机 住宿：飞机上
                <w:br/>
                ◇备注：因人数较少，迪拜转机飞国内航班的领队将跟随人数最多的口岸回国。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北京/上海/香港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√机票：往返程经济舱机票（含税），航班时间以航司出票为准。（如需升商务舱建议第一时间决定，越往后越贵）。
                <w:br/>
                √住宿：四星级酒店普通双人间或当地无评星普通双人间一个床位。
                <w:br/>
                √膳食：酒店西式早餐、午晚餐以8菜一汤中式团餐为主，无中餐厅的地方以当地二道式或自助餐，个别简餐。
                <w:br/>
                √中文陪同服务。
                <w:br/>
                √旅游用车。
                <w:br/>
                √签证费。
                <w:br/>
                √免费赠送美亚保险全球探索计划（71-80周岁客人需要补差价292元/人）。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√北欧段导游/司机小费共1300元/人。
                <w:br/>
                √居住地往返出发机场及居住地往返签证中心按手印的交通费、住宿费、膳食费等。
                <w:br/>
                √全程转机或候机时的餐费、飞机上的餐费。
                <w:br/>
                √邮轮及酒店单房差费（单房差为团费60%）。
                <w:br/>
                √个人消费及包含费用中未提及的费用。 √因人力不可抗拒因素导致邮轮或航班延误等增加的费用。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以银行转账或交现金的形式付款，报名时交50000元/人定金，出发前90天即2025年4月25日前付清余款。
                <w:br/>
                <w:br/>
                取消行程收费约定:
                <w:br/>
                √在2025年04月25日前取消行程，定金50000元不退。
                <w:br/>
                √在2025年04月26日起取消行程，扣总团款的100%。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2025-04-06T19:04:43+08:00</dcterms:created>
  <dcterms:modified xsi:type="dcterms:W3CDTF">2025-04-06T19:04:43+08:00</dcterms:modified>
</cp:coreProperties>
</file>

<file path=docProps/custom.xml><?xml version="1.0" encoding="utf-8"?>
<Properties xmlns="http://schemas.openxmlformats.org/officeDocument/2006/custom-properties" xmlns:vt="http://schemas.openxmlformats.org/officeDocument/2006/docPropsVTypes"/>
</file>