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SDH16港澳观光双园五天行程单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dr1735524515ph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晚餐：米其林增辉厨艺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约17：00抵达港珠澳大桥珠海公路口岸，结束愉快的旅程。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交通：旅游巴士
                <w:br/>
                景点：港珠澳大桥→龙环葡韵住宅博物馆→威尼斯人度假村→巴黎人铁塔7层观光层→路环码头面馆（鱼翅汤面+猪扒包）→圣方济各堂→永利发财树→大三巴牌坊/炮台山/恋爱巷→送返珠海公路口岸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3.酒店:四晚香港酒店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2025-04-06T03:43:04+08:00</dcterms:created>
  <dcterms:modified xsi:type="dcterms:W3CDTF">2025-04-06T03:43:04+08:00</dcterms:modified>
</cp:coreProperties>
</file>

<file path=docProps/custom.xml><?xml version="1.0" encoding="utf-8"?>
<Properties xmlns="http://schemas.openxmlformats.org/officeDocument/2006/custom-properties" xmlns:vt="http://schemas.openxmlformats.org/officeDocument/2006/docPropsVTypes"/>
</file>