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【畅游丽大香】丽江大理香格里拉双飞6日行程单</w:t>
      </w:r>
    </w:p>
    <w:p>
      <w:pPr>
        <w:jc w:val="center"/>
        <w:spacing w:after="100"/>
      </w:pPr>
      <w:r>
        <w:rPr>
          <w:rFonts w:ascii="微软雅黑" w:hAnsi="微软雅黑" w:eastAsia="微软雅黑" w:cs="微软雅黑"/>
          <w:sz w:val="20"/>
          <w:szCs w:val="20"/>
        </w:rPr>
        <w:t xml:space="preserve">全程2+1陆地头等舱·一价全含·直飞丽江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yn1736483226xd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精选景点：
                <w:br/>
                超值赠送：赠送崇圣寺三塔电瓶车  蓝月谷电瓶车
                <w:br/>
                赠送价值580元《丽水金沙》+《丽江千古情》
                <w:br/>
                赠送雪山三宝（水、氧气、防寒服租借）充分满足你的旅程感受！   
                <w:br/>
                臻选住宿：丽江携程4钻酒店+大理一晚海景酒店（非海景房）
                <w:br/>
                网红卖点：洱海生态廊道S湾+骑行+旅拍+丽江古城
                <w:br/>
                精华景点：玉龙雪山冰川公园大索道+崇圣寺三塔+私人游艇……
                <w:br/>
                美食佳肴：大理砂锅鱼+丽江火塘鸡+海景落日红酒晚宴+藏族土司宴
                <w:br/>
                品质保障：全程升级2+1陆地头等舱 三排座首席座驾 宽敞舒适大豪巴
                <w:br/>
                用心服务：提供同性单人拼房福利，单人免收单房差（仅限20-60岁可拼）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始发地-飞机-丽江
                <w:br/>
              </w:t>
            </w:r>
          </w:p>
          <w:p>
            <w:pPr>
              <w:pStyle w:val="indent"/>
            </w:pPr>
            <w:r>
              <w:rPr>
                <w:rFonts w:ascii="微软雅黑" w:hAnsi="微软雅黑" w:eastAsia="微软雅黑" w:cs="微软雅黑"/>
                <w:color w:val="000000"/>
                <w:sz w:val="20"/>
                <w:szCs w:val="20"/>
              </w:rPr>
              <w:t xml:space="preserve">
                于您的城市指定时间，集中前往机场乘坐交通工作前往——丽江三义机场，抵达后专业团队接机，入住酒店。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初上高原，不适应气候的客人注意休息，避免剧烈运动，云南早晚温差较大，请您注意添减衣物的准备。
                <w:br/>
                交通：飞机、汽车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丽江：慕伦朗格 柏宇云龙 金岛酒店 金恒酒店 右见酒店 隐茂 隐沫 茹心禅院 藏元 吉祥园 祥和一号 璞缘精舍 晟通大酒店 高俅之家 宏泰天乐 日出江南 丰瑞或同级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丽江→大理→私人游艇→崇圣寺三塔（含电瓶车）→洱海生态廊道S湾（骑行+旅拍）→落日红酒晚宴
                <w:br/>
              </w:t>
            </w:r>
          </w:p>
          <w:p>
            <w:pPr>
              <w:pStyle w:val="indent"/>
            </w:pPr>
            <w:r>
              <w:rPr>
                <w:rFonts w:ascii="微软雅黑" w:hAnsi="微软雅黑" w:eastAsia="微软雅黑" w:cs="微软雅黑"/>
                <w:color w:val="000000"/>
                <w:sz w:val="20"/>
                <w:szCs w:val="20"/>
              </w:rPr>
              <w:t xml:space="preserve">
                早餐后，乘车前往大理，体验大理私人游艇，感受一次叱咤洱海的定制“海天盛筵”来一场乘风破浪的旅行（40分钟）。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●随后前往洱海边最美【网红S湾】，这里是亲密接触洱海的最佳地理位置，这里我们还免费赠送【洱海边骑行+旅拍】深度骑行感受洱海边的风景，随后品尝精美【下午茶】
                <w:br/>
                ●晚餐享用【海景落日红酒晚宴】，晚风、海边、夕阳，期许山野本真、静侯一场极致浪漫的落日晚宴。随后入住酒店。
                <w:br/>
                交通：汽车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大理：大理公馆 洱海之门 苍海觅踪 洱海龙湾 金海岸 庞业雅阁 苍海雅园 金沙半岛或同级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大理古城→玉龙雪山→大索道（含雪山三宝）→蓝月谷（含电瓶车）→丽水金沙
                <w:br/>
              </w:t>
            </w:r>
          </w:p>
          <w:p>
            <w:pPr>
              <w:pStyle w:val="indent"/>
            </w:pPr>
            <w:r>
              <w:rPr>
                <w:rFonts w:ascii="微软雅黑" w:hAnsi="微软雅黑" w:eastAsia="微软雅黑" w:cs="微软雅黑"/>
                <w:color w:val="000000"/>
                <w:sz w:val="20"/>
                <w:szCs w:val="20"/>
              </w:rPr>
              <w:t xml:space="preserve">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从海拔3000米的草甸出发，穿越高大挺拔的各种松林杉树，到达4506米高的雪山冰川，站在观景台观看玉龙雪山“日照金山”奇观，欣赏大自然恩赐的美景（已含大索道及环保车，游览时间约60分钟，不含排队时间），之后游【白水河，蓝月谷】（游览时间约30分钟，含电瓶车60元/人）
                <w:br/>
                （PS：景点前后顺序会根据当天实际情况以导游安排为准，玉龙雪山冰川公园大索道严卡时间安排，需提前订票，一旦锁定时间无法更改和退还，还请各位游客朋友配合游览安排时间。
                <w:br/>
                另因丽江玉龙雪山风景区冰川大索道资源有限，本产品将尽力保证大索道资源。
                <w:br/>
                1、如遇大索道限流或者不可抗力因素(天气原因或索道检修）无法乘坐大索道的，将更改为云杉坪索道，并退索道差价80元/人 。
                <w:br/>
                2、因雪山索道资源一人同期只能预约一条，如遇大索道和云杉坪索道均无法乘坐的情况（包括限流/天气原因临时停开/索道维修的情况），将现退大索道120元/人或云杉坪40元/人费用，另保证行程内蓝月谷景区的游览时间，额外增加玉龙雪山玉水寨景区游览打卡）。
                <w:br/>
                ●赠送《丽水金沙》表演（赠送演出门票280元/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交通：汽车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丽江：慕伦朗格 柏宇云龙 金岛酒店 金恒酒店 右见酒店 隐茂 隐沫 茹心禅院 藏元 吉祥园 祥和一号 璞缘精舍 晟通大酒店 高俅之家 宏泰天乐 日出江南 丰瑞或同级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束河古镇→普达措国家森林公园→土司家宴
                <w:br/>
              </w:t>
            </w:r>
          </w:p>
          <w:p>
            <w:pPr>
              <w:pStyle w:val="indent"/>
            </w:pPr>
            <w:r>
              <w:rPr>
                <w:rFonts w:ascii="微软雅黑" w:hAnsi="微软雅黑" w:eastAsia="微软雅黑" w:cs="微软雅黑"/>
                <w:color w:val="000000"/>
                <w:sz w:val="20"/>
                <w:szCs w:val="20"/>
              </w:rPr>
              <w:t xml:space="preserve">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
                <w:br/>
                ●中餐后前往【普达措国家森林公园】（游览时间约180分钟，普达措国家公园是一个无任何污染的童话世界，湖清清，天湛蓝，林涛载水声，鸟语伴花香，一年四季景色各不相同。，漫游花海草甸，走进森林成毡的净土，赏雪域高原上的美丽湖泊属都湖，观赏茂密原始森林。
                <w:br/>
                ●晚上观看藏族有特色的歌舞表演-【土司宴】品藏家牦牛小火锅，青稞面，酥油茶等，观看特色民族风情晚会,边吃边欣赏！（游览时间约90分钟）结束后入住酒店休息。
                <w:br/>
                交通：汽车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午餐：团餐     晚餐：土司宴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香格里拉：蜀锦沐云 茂源酒店 月光国际 茂源 巴拉格宗大酒店 扎西德勒酒店 萨龙酒店或者同级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独克宗古城→香巴拉时轮坛城→虎跳峡→千古情
                <w:br/>
              </w:t>
            </w:r>
          </w:p>
          <w:p>
            <w:pPr>
              <w:pStyle w:val="indent"/>
            </w:pPr>
            <w:r>
              <w:rPr>
                <w:rFonts w:ascii="微软雅黑" w:hAnsi="微软雅黑" w:eastAsia="微软雅黑" w:cs="微软雅黑"/>
                <w:color w:val="000000"/>
                <w:sz w:val="20"/>
                <w:szCs w:val="20"/>
              </w:rPr>
              <w:t xml:space="preserve">
                ●酒店早餐后，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之后前往参观世界上规模最大的立体坛城正式命名为【香巴拉时轮坛城】(比松赞林寺更壮观，更有内涵,更值得一看)，参观游览世界上最高，全高有21米的时轮金刚佛像，参观了解藏文化的博览中心（它里面会有一些藏传佛教用品的展示售卖，像天竺，蜜蜡等等）。
                <w:br/>
                ●午餐之后出发前往有世界峡谷之最之称-【虎跳峡】，峡谷长16千米，南岸玉龙雪山主峰海拔5596米，北岸中甸雪山海拔5,396米，中间江流宽仅30-60米。虎跳峡的上峡口海拔1800米，下峡口海拔1630米，两岸山岭和江面相差2500-3000米，谷坡陡峭，蔚为壮观。江流在峡内连续下跌7个陡坎，落差170米，水势汹涌，声闻数里，为世界上最深的大峡谷之一。
                <w:br/>
                ●之后乘车返回丽江，特别赠送观看【丽江千古情】（赠送演出门票300元/人，赠送项目不用不退费）演出用独特的文化呈现方式、高科技的手段、最先进的舞台机械设备，集舞蹈、音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交通：汽车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丽江：慕伦朗格 柏宇云龙 金岛酒店 金恒酒店 右见酒店 隐茂 隐沫 茹心禅院 藏元 吉祥园 祥和一号 璞缘精舍 晟通大酒店 高俅之家 宏泰天乐 日出江南 丰瑞或同级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丽江始发地
                <w:br/>
              </w:t>
            </w:r>
          </w:p>
          <w:p>
            <w:pPr>
              <w:pStyle w:val="indent"/>
            </w:pPr>
            <w:r>
              <w:rPr>
                <w:rFonts w:ascii="微软雅黑" w:hAnsi="微软雅黑" w:eastAsia="微软雅黑" w:cs="微软雅黑"/>
                <w:color w:val="000000"/>
                <w:sz w:val="20"/>
                <w:szCs w:val="20"/>
              </w:rPr>
              <w:t xml:space="preserve">
                早餐后，根据返程时间送站。晚班客人由于酒店12:00需退房，自由活动，师傅联系送机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2.住宿：每个成人一个床位，每两个成人一个普通标间，若指定大床房在标单同价的情况下可以满足，若酒店标单有差价或指定升级房型的情况需额外补足差价。
                <w:br/>
                第一晚——丽江：慕伦朗格 柏宇云龙 金岛酒店 金恒酒店 右见酒店 隐茂 隐沫 茹心禅院 藏元 吉祥园 祥和一号 璞缘精舍 晟通大酒店 高俅之家 宏泰天乐 日出江南 丰瑞或同级                
                <w:br/>
                第二晚——大理：大理公馆 洱海之门 苍海觅踪 洱海龙湾 金海岸 庞业雅阁 苍海雅园 金沙半岛或同级
                <w:br/>
                第三晚——丽江：慕伦朗格 柏宇云龙 金岛酒店 金恒酒店 右见酒店 隐茂 隐沫 茹心禅院 藏元 吉祥园 祥和一号 璞缘精舍 晟通大酒店 高俅之家 宏泰天乐 日出江南 丰瑞或同级
                <w:br/>
                第四晚——香格里拉：蜀锦沐云 茂源酒店 月光国际 茂源 巴拉格宗大酒店 扎西德勒酒店 萨龙酒店或者同级
                <w:br/>
                第五晚——丽江：慕伦朗格 柏宇云龙 金岛酒店 金恒酒店 右见酒店 隐茂 隐沫 茹心禅院 藏元 吉祥园 祥和一号 璞缘精舍 晟通大酒店 高俅之家 宏泰天乐 日出江南 丰瑞或同级
                <w:br/>
                备注：如遇政府接待或其它特殊原因，不能安排备选酒店时，我社有权安排同级别、同标准的其他酒店，如遇不能安排标准三人间的，我社将安排标间加床）
                <w:br/>
                3.用餐：5早7正，8-10人/桌，每桌10菜一汤；餐标30元，特色餐40元。（酒店含早餐，不用餐费用不退）备注：餐饮风味、用餐条件与广东有一定的差异，大家应有心理准备
                <w:br/>
                4.用车：使用车辆为五年内正规、合法旅游运营资质空调车辆，保证一人一正座（第一天和最后一天是接送组工作人员负责接送，无导游，普通车）。云南因山路较多且地理环境较特殊，高原行车，汽车容易出故障，途中可能会安排检修，敬请谅解。
                <w:br/>
                5.导游：当地优秀导游服务(由于地方旅游局保护政策，各地会分段上导游，会有不同的导游为您提供服务) 【本线路为保证成团率，为全国拼团线路，但由于往返航班时间可能会有不同故第一天及第六天接送站为工作人员，不安排导游】
                <w:br/>
                6.购物：全程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7.大交通：根据个人需求，选择出发交通工具：①含始发地至丽江返机票（团队票开出后不得签转、更改及退票）
                <w:br/>
                特别提醒：如遇旺季，景点顺序导游根据实际情况安排，敬请谅解。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因交通延误、取消等意外事件或不可抗力原因导致的额外费用
                <w:br/>
                游意外保险及航空保险（建议旅游者购买）
                <w:br/>
                自由活动期间交通费和餐费
                <w:br/>
                全程入住酒店所产生的各地单房差
                <w:br/>
                因旅游者违约、自身过错、自身疾病等自身原因导致的人身财产损失而额外支付的费用
                <w:br/>
                儿童：
                <w:br/>
                小童（年满2周岁-未满12周岁为小单）：
                <w:br/>
                【飞机往返】含儿童往返机票、正餐餐费和车位；不占床位、不含门票、不含早餐（早餐费用按入住酒店前台收费规定，由家长现付），小孩也不享受赠送景点，全程超高门票自理。
                <w:br/>
                【动车往返】5岁以下含当地旅游车位+导服+正餐；不含动车票，不含床位和早餐，不含门票。门票和早餐如超高费用现场自理。6-12岁价格含往返动车儿童票+导服+旅游车位+正餐；不含床位和早餐，不含门票。门票和早餐如超高费用现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报名须知：本产品为云南集团散拼，天天发班
                <w:br/>
                1、年龄：正常收客年龄：20-70岁，在此年龄范围内无需任何附加费；如：2个70岁也可正常收；70岁及以上老人出行，需要3甲医院的健康证明和免责书，免责书需要子女签字 ，不建议上索道，费用不退！港澳台+300附加，外宾需要中国人陪同并+300附加。
                <w:br/>
                2、收客同车人数12人（含儿童），超过12人每增加1人，依次加100一人同车费（如13人+100元/人同车，14人+200元/人同车，15人+300元/人同车），15人以上建议团队操作（收大组请询问收客日期）同组全男超过6人、同行、记者、新疆人、律师、孕妇、云南人不予接待！
                <w:br/>
                3、回族维族因散客操作局限，无法单独安排餐饮，若报名参加此行程请提前说明。
                <w:br/>
                4、由于包价优惠，自愿放弃或人力不可抗力因素造成无法成行的项目，不安排替代项目、不退任何费用。
                <w:br/>
                5、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75岁以上恕不接待请谅解！
                <w:br/>
                6、失信人特别通知及提示：应国家最高人民法院失信人（包括失信人被执行人、限制消费人员）不得乘坐飞机之规定，各大航空公司均不允许失信人购买飞机票、高铁票、火车软卧铺。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w:br/>
                2.云南地处云贵高原，每天昼夜温差较大（12—15摄氏度）；降水充沛，干湿季分明，每年5-10月份是雨季，其他季节为干季；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以免难以承受过于干燥低温气候。
                <w:br/>
                4.由于云南属于高原地区，海拔较高容易出现高原反应，提醒女性游客在怀孕期间与60岁以上老人家及体弱者，慢性病患者，为避免出现意外，建议在医院做体检、谨慎出行！
                <w:br/>
                5.云南地区经济发展相对落后，同星级宾馆酒店规模设施落后江浙地区，一些新建的且设施较好的酒店一般位于市区周边，离市区的车程在20-30分左右（特殊原因除外），因云南气候的特殊性，大部分酒店规定摄氏28度以上才开空调，不当地带中央空调的酒店空调均定时开放，还请见谅请谅解；如需额外安排多的被褥，电热毯等，请向酒店工作人员索取。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云南是个多民族的省份，当地以酸辣口味为主、以上者、患有严重高血压、冠心病凉菜居多；旅游的团队餐一般是8-10人一桌，云南饮食和其他省份有较大差异，可能不合您的口味，请作好心理准备；当地水土为弱酸性，建议多饮茶水。
                <w:br/>
                9.本旅游线路含有高原地区的游览项目，在此提醒，70岁、糖尿病、慢性支气管炎、肺心病、哮喘、贫血、感冒患者、孕妇、精神疾病患者等不适宜去高原地区旅游，请切勿盲目冒险进入高原。
                <w:br/>
                10.出行前、返程前务必检查好个人有效证件、随行财物是否携带齐全（必须携带有效身份证件，16岁以下人群需携带户口本原件或有效户籍证明，婴儿携带出生证明），如因个人原因没有携带有效证件导致无法乘机、入住酒店等情况所产生的损失，由受损者个人承担。国内航班请按登机起飞时间，提前2-2.5小时达到机场办理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2025-07-22T02:03:48+08:00</dcterms:created>
  <dcterms:modified xsi:type="dcterms:W3CDTF">2025-07-22T02:03:48+08:00</dcterms:modified>
</cp:coreProperties>
</file>

<file path=docProps/custom.xml><?xml version="1.0" encoding="utf-8"?>
<Properties xmlns="http://schemas.openxmlformats.org/officeDocument/2006/custom-properties" xmlns:vt="http://schemas.openxmlformats.org/officeDocument/2006/docPropsVTypes"/>
</file>