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阿塞拜疆、格鲁吉亚、亚美尼亚9天（CZ-全国联运）行程单</w:t>
      </w:r>
    </w:p>
    <w:p>
      <w:pPr>
        <w:jc w:val="center"/>
        <w:spacing w:after="100"/>
      </w:pPr>
      <w:r>
        <w:rPr>
          <w:rFonts w:ascii="微软雅黑" w:hAnsi="微软雅黑" w:eastAsia="微软雅黑" w:cs="微软雅黑"/>
          <w:sz w:val="20"/>
          <w:szCs w:val="20"/>
        </w:rPr>
        <w:t xml:space="preserve">南方航空 全国免费联运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ljy1736822939Mm</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乌鲁木齐市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阿塞拜疆-格鲁吉亚-亚美尼亚共和国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9</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第一天 全国各地（飞机）乌鲁木齐（飞机）巴库（阿塞拜疆）  
                <w:br/>
                国内航班参考：待定
                <w:br/>
                国际航班参考：CZ6023  1940/2045（飞行约5小时） 
                <w:br/>
                第八天 埃里温（飞机）乌鲁木齐                       
                <w:br/>
                国际航班参考：CZ5092  2150/0700+1（飞行约5小时10分）
                <w:br/>
                第九天 乌鲁木齐（飞机）全国各地 国内航班参考：待定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全国各地（飞机）乌鲁木齐（飞机）巴库（阿塞拜疆）
                <w:br/>
              </w:t>
            </w:r>
          </w:p>
          <w:p>
            <w:pPr>
              <w:pStyle w:val="indent"/>
            </w:pPr>
            <w:r>
              <w:rPr>
                <w:rFonts w:ascii="微软雅黑" w:hAnsi="微软雅黑" w:eastAsia="微软雅黑" w:cs="微软雅黑"/>
                <w:color w:val="000000"/>
                <w:sz w:val="20"/>
                <w:szCs w:val="20"/>
              </w:rPr>
              <w:t xml:space="preserve">
                国内航班参考：待定
                <w:br/>
                国际航班参考：CZ6023  1940/2045（飞行约5小时）                             
                <w:br/>
                于乌鲁木齐国际机场集合，搭乘航班前往阿塞拜疆首都巴库。
                <w:br/>
                抵达后接机，夜宿巴库。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Wyndham BAKU 、 Volga、Baldamar或同级酒店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巴库
                <w:br/>
              </w:t>
            </w:r>
          </w:p>
          <w:p>
            <w:pPr>
              <w:pStyle w:val="indent"/>
            </w:pPr>
            <w:r>
              <w:rPr>
                <w:rFonts w:ascii="微软雅黑" w:hAnsi="微软雅黑" w:eastAsia="微软雅黑" w:cs="微软雅黑"/>
                <w:color w:val="000000"/>
                <w:sz w:val="20"/>
                <w:szCs w:val="20"/>
              </w:rPr>
              <w:t xml:space="preserve">
                酒店早餐后，参观阿利耶夫艺术中心（外观，约20分钟），阿利耶夫文化中心位于阿塞拜疆共和国首都巴库,由扎哈·哈迪德建筑事务设计，是巴库的新地标。它是一个建筑和广场连续融为一体的流线形整体规划，并重新定义了公共空间和节日集会空间的序列。
                <w:br/>
                参观巴库老城区：前往著名的希尔凡宫（入内，约30分钟），它由希尔万沙家族建于 14-15 世纪，由清真寺、宫殿、灵庙等建筑组合而成，是巴库古城最著名的景点。
                <w:br/>
                外观位于老城中心的巴库地标性建筑，少女塔（Giz Galasy）（外观，约20分钟），传说古汗王时候，国王和一位士兵同时爱上了一位美丽的姑娘，国王为了抢掠，将士兵安排出海打仗，姑娘每日站在塔上等候心爱的人过程，传来噩耗，士兵战死，姑娘听闻也从塔上跃入海中殉情。 
                <w:br/>
                外观巴库的标志性建筑-火焰塔（FLAME TOWER）（外观，约10分钟），他是由三个火焰形状的塔组成，每一个塔都有不同的功能，呈现三角形的形状。高达 140 米的巴库火焰塔将会成为周边地区的制高点，也是巴库天际线的亮点。 
                <w:br/>
                前往里海海滨大道自由漫步（约30分钟），沿着里海延绵数十公里的海滨大道游览，一路感受这座城市的美景，这也是当地人休闲运动的聚集地，在这里更好地融进这座城市。
                <w:br/>
                参观高地公园（约30分钟），这里是巴库的至高点，是欣赏日落的最佳点
                <w:br/>
                特别说明：若遇到国家政要出访或赛事活动，巴库会有临时性封路等情况的发生，还请理解！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     午餐：里海特色烤鱼餐     晚餐：观赏木卡姆特色歌舞表演及品尝阿塞拜疆皇帝抓饭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Wyndham BAKU 、 Volga、Baldamar或同级酒店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巴库—沙马基—舍基（车程约1.5+2.5小时）
                <w:br/>
              </w:t>
            </w:r>
          </w:p>
          <w:p>
            <w:pPr>
              <w:pStyle w:val="indent"/>
            </w:pPr>
            <w:r>
              <w:rPr>
                <w:rFonts w:ascii="微软雅黑" w:hAnsi="微软雅黑" w:eastAsia="微软雅黑" w:cs="微软雅黑"/>
                <w:color w:val="000000"/>
                <w:sz w:val="20"/>
                <w:szCs w:val="20"/>
              </w:rPr>
              <w:t xml:space="preserve">
                前往希尔凡曾经的首都、丝绸之路上的重要城市沙马基。 
                <w:br/>
                途中游览阿塞拜疆最大的 清真寺，JUMA清真寺（入内，约20分钟），建于公元743年，位于沙马基镇，是高加索地区最大最早的清真寺。  
                <w:br/>
                随后继续乘车前往舍基，远处便是欧洲与亚洲南部分界线的高加索山脉。 
                <w:br/>
                舍基可汗皇宫（入内，约30分钟），建造于 1797 年，至今依然保存完好。这座宫殿的特别之处是，它没有用任何的钉子，而且里面保存了当时的壁画和各种艺术特色。大面积采用色彩艳丽的马赛克玻璃，当阳光投射进皇宫内，是一番缤纷的美景，美好的多彩世界。 
                <w:br/>
                参观【Shebeke 传统玻璃作坊】（入内，约20分钟），迷失在玻璃花窗的梦幻光影中。玻璃是丝绸之路上中西方交流的重要见证，马赛克玻璃的制作需要先雕出骨架，而后将玻璃进行裁剪，一块一块的拼接于骨架之上。整个过程不需要任何的胶料和钉子，类似于中国的榫卯结构，以简洁取胜；阳光、灯光透过不同颜色的马赛克玻璃，会洒下炫璨的光影，仿佛置身于万花筒中。 
                <w:br/>
                参观古丝路驿站【Karavansaray 大旅舍】（入内，约20分钟），感受千年历史的厚重感。 
                <w:br/>
                晚餐后入住酒店休息。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     午餐：当地午餐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El Resort Hotel、Sheki park或同级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舍基—西格纳吉（格鲁吉亚）—第比利斯（车程约1+2小时，不含过关时间）
                <w:br/>
              </w:t>
            </w:r>
          </w:p>
          <w:p>
            <w:pPr>
              <w:pStyle w:val="indent"/>
            </w:pPr>
            <w:r>
              <w:rPr>
                <w:rFonts w:ascii="微软雅黑" w:hAnsi="微软雅黑" w:eastAsia="微软雅黑" w:cs="微软雅黑"/>
                <w:color w:val="000000"/>
                <w:sz w:val="20"/>
                <w:szCs w:val="20"/>
              </w:rPr>
              <w:t xml:space="preserve">
                酒店早餐后，乘车前往边境，入境格鲁吉亚。
                <w:br/>
                随后前往红酒酒庄参观并且品尝当地葡萄酒（约50分钟），格鲁吉亚是人类酿制葡萄酒最早出现的地方，传说当年上帝在分配土地时，格鲁吉亚人因贪杯醉酒姗姗来迟，在世间土地基本分空的情况下，格鲁吉亚人用甜言蜜语把本该发怒的上帝哄开心，上帝一高兴就把自己最好的自留地给了格鲁吉亚。“上帝后花园”的美名也由此而来。 
                <w:br/>
                前往西格纳吉。西格纳吉海拔 790 米，依山而建，城墙环绕。2007 年政府为了发展当地的旅游业对其内部的建筑进行了一些改建，尤其是房顶刷成了当地人喜爱的红色，西格纳吉的历史可以追溯到 18 世纪后半叶，当时的国王伊拉克利亚下令筑城，同时也修筑了防御工事，现今依然保存下来了大部分古城墙和 23 个塔楼。小镇的建筑风格统一，以石质为主，因为美丽的景色和浪漫的气氛，很多当地人会来这里举办婚礼，所以逐渐这里慢慢地也就流传出“恋爱中的城市”这么一个名头。 
                <w:br/>
                随后游览爱情小镇—西格纳吉（约60分钟） ，西格那吉历史悠久，风光秀丽，是格鲁吉亚著名的葡萄酒产地。俄罗斯著名歌曲《一百万朵玫瑰》，就是写给西格纳吉的画家马尼什维利的。这位画家恋上了巴黎的女演员玛格丽特，为了博得美人的芳心，画家变卖了所有的财产，买下了一百万朵玫瑰送给心上人。也因为这个浪漫的故事，西格纳吉成为了爱情之城。登上老城墙  (约20分钟)  ，您可以观赏到阿拉扎尼山谷的壮丽美景。进入小镇我们步行走在小镇的石板路上。
                <w:br/>
                圣尼诺修道院（Bodbe)（约20分钟）格鲁吉亚是东正教国家，而远道而来传道的正是这位名叫圣尼诺的修女，据传当她来到格鲁吉亚时身上的十字架已用完，于是剪下自己的头发用葡萄藤做了十字架，在格鲁吉亚人心中圣尼诺的地位是崇高的，这座修道院可以远眺雪山，环境优美，也是格鲁吉亚信众们自发捐建的。
                <w:br/>
                后前往第比利斯， 晚餐后入住酒店休息。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     午餐：悬崖餐厅午餐     晚餐：中式晚餐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Pine Astoria、Gino Seaside Hotel、Hualing Hotel或同级酒店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第比利斯-姆茨赫塔（约30分钟）-卡兹别克（约2.5小时）
                <w:br/>
              </w:t>
            </w:r>
          </w:p>
          <w:p>
            <w:pPr>
              <w:pStyle w:val="indent"/>
            </w:pPr>
            <w:r>
              <w:rPr>
                <w:rFonts w:ascii="微软雅黑" w:hAnsi="微软雅黑" w:eastAsia="微软雅黑" w:cs="微软雅黑"/>
                <w:color w:val="000000"/>
                <w:sz w:val="20"/>
                <w:szCs w:val="20"/>
              </w:rPr>
              <w:t xml:space="preserve">
                酒店内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Tskhoveli）教堂，也叫做生命之柱教堂。（入内，约30分钟）传说耶稣的上衣就埋在斯维特特斯克维里教堂的下面，同时它还是格鲁吉亚最古老的教堂，据说是圣尼诺在格鲁吉亚建造的第一座教堂。
                <w:br/>
                随后参观季瓦里（Jvari）修道院（入内，约30分钟），修道院坐落在山顶，与姆兹赫塔的主显教堂遥相呼应，Jvari修道院就是传说中的生命之柱故事发生的那个修道院，在山顶上可以一览姆兹赫塔的全景。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午餐后乘车前往《孤独星球》封面之地-安南努利城堡(Ananuri)（约30分钟），城堡坐落在阿拉格维湖的半山之上，绿宝石般的湖水和蔚蓝的天空，衬托着典雅秀美的古堡，真如同走在童话之中。它曾经是私人军事城堡，它是13世纪Aragvi封建王朝时领主的城堡，也是军事要塞（游览约20分钟），此城堡由当时的乔治亚领主建于16世紀，目前依旧保持得相当完整。
                <w:br/>
                经过苏格友谊纪念墙（入内，约10分钟），色彩斑斓友谊墙在雪上的对比下显得格外显眼，是每个游客的必经打卡处。
                <w:br/>
                换四驱车上山，一边在悬崖峭壁上前行，一边欣赏远处雪山的壮丽景色，来到山上的Gergeti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
                <w:br/>
                入住酒店，享用晚餐。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     午餐：水煮包子午餐     晚餐：当地晚餐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INTOURIST KAZBEGI、Memoir Kazbegi、Alpine Lounge Boutique Hotel、Mountain House Hotel &amp; Restaurant或同级酒店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卡兹别克-第比利斯
                <w:br/>
              </w:t>
            </w:r>
          </w:p>
          <w:p>
            <w:pPr>
              <w:pStyle w:val="indent"/>
            </w:pPr>
            <w:r>
              <w:rPr>
                <w:rFonts w:ascii="微软雅黑" w:hAnsi="微软雅黑" w:eastAsia="微软雅黑" w:cs="微软雅黑"/>
                <w:color w:val="000000"/>
                <w:sz w:val="20"/>
                <w:szCs w:val="20"/>
              </w:rPr>
              <w:t xml:space="preserve">
                早餐后返回第比利斯，游览第比利斯老城。
                <w:br/>
                乘坐空中缆车到达城中心的高山上，可以在山上俯瞰整个城市的景观，后参观“格鲁吉亚母亲“塑像（外观，约 40 分钟）。 外观纳瑞卡菈堡垒（因正在修缮，无法入内），它是最古老的军事要塞，如今已是残垣断壁 。
                <w:br/>
                参观和平桥（约10分钟），bridge of peace 地标，横跨库拉河弓形人行天桥，偶尔街头艺人表演。
                <w:br/>
                网红打卡点木偶钟楼（约10分钟），这是一栋歪扭的钟楼，中午12:00整会有木偶表演，老式钟表一样出来一个布偶转圈（木偶表演有时间性，而且偶尔机器会坏掉，根据实际情况看是否能看到木木偶表演）
                <w:br/>
                之后前往参观悬崖教堂 ：流星教堂（ Metekhi Church）或梅特希教堂（入内，约20分钟），教堂坐落于第比利斯老城库拉河的对岸 ，最早建于 5 世纪 ，虽然经过几次重建 ，依然保持原来的风格。 19 世纪时教堂曾经作为监狱使用 ，俄罗斯文学家高尔基曾经被关押在此。旁边有一座“第比利斯之父”瓦赫唐一世的雕像。 
                <w:br/>
                参观三位一体大教堂（入内，约30分钟）。这座教堂并非一座很古老的教堂，建于1995年-2004 年间，但却是格鲁吉亚有史以来建造的最大的东正教教堂，也是高加索地区最大的宗教建筑。
                <w:br/>
                参观跳蚤市场（干桥市场）（约20分钟）。这是高加索最大的跳蚤市场，到处都是神秘的古董和油画。这个市场的上面是一座非常古老的桥 ，下面摆放着各种各样的摊位，已经成为了当地非常有名的一个景区 ，除了当地人自己会把用不着的东西拿过来卖掉 ，还有很多不知名的艺术家会把他们的原创作品拿来展览（跳蚤市场免费开放，无需门票费用，如遇上临时维护、恶劣天气等情况关闭，无费用可退）
                <w:br/>
                特别安排第比利斯郊外的巨石阵（约20分钟），the chronicle of georgia，格鲁吉亚编年史纪念碑，是一组建在山顶的巨大的青铜雕塑。这座纪念碑建于 1980 年，其作者是著名的雕塑家祖拉布·特雷特利。 纪念碑描绘了各种历史和宗教事件的场景，以及格鲁吉亚文学作品中的故事。青铜和石雕描绘了与主有关的伟大日子和基督生命的浮雕。
                <w:br/>
                晚餐特别安排格鲁吉亚烤肉+足尖舞表演晚餐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     午餐：中式午餐     晚餐：格鲁吉亚足舞表演晚餐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Pine Astoria、Gino Seaside Hotel、Hualing Hotel或同级酒店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第比利斯-塞凡湖（车程约5小时）-埃里温（车程约1小时，不含过关时间）
                <w:br/>
              </w:t>
            </w:r>
          </w:p>
          <w:p>
            <w:pPr>
              <w:pStyle w:val="indent"/>
            </w:pPr>
            <w:r>
              <w:rPr>
                <w:rFonts w:ascii="微软雅黑" w:hAnsi="微软雅黑" w:eastAsia="微软雅黑" w:cs="微软雅黑"/>
                <w:color w:val="000000"/>
                <w:sz w:val="20"/>
                <w:szCs w:val="20"/>
              </w:rPr>
              <w:t xml:space="preserve">
                酒店早餐后前往格鲁吉亚亚美尼亚边境，办理通关手续，
                <w:br/>
                入境后前往有着“高加索明镜”的美称的【塞凡湖】，湖面倒映着天上的白云与地上的雪峰，像是剪下的一片蓝天，被铺在了群山之间。
                <w:br/>
                品尝塞凡湖的独此一处特产（地方特有物种）——塞凡湖鳟鱼，以当地烹调技术烤制的富有亚美尼亚风味的肥美多汁、外焦里嫩的湖鲜，佐以烤薄饼和新鲜绿色蔬菜，无疑是人间又一道美味！
                <w:br/>
                随后参观塞凡湖修道院（约 30 分钟），有机会在这里看到绝美的落日景观。 
                <w:br/>
                特别安排【塞凡湖游船】（约 20 分钟）（如因气候等当地原因不开船班，则退回5美金/人游船费用），徜徉“高加索的明镜”，深度感受塞凡湖的湖光山色，体验静谧的高加索秘境。
                <w:br/>
                前往亚美尼亚首都-埃里温。
                <w:br/>
                埃里温城市观光：阶梯广场（约20分钟），就是一个微缩版的苏联故事，它起源于1970年苏联鼎盛时期一个宏伟的乌托邦理想，建造通向未来的阶梯。
                <w:br/>
                沉浸式【共和广场Citywalk】（约10分钟），漫步于埃里温“粉红之城”；为方便体验当地生活，晚餐可广场周边自理。
                <w:br/>
                晚餐特别安排品尝当地餐+欣赏亚美尼亚非遗传承-DUDUK 笛演奏
                <w:br/>
                约定时间，办理酒店入住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     午餐：塞凡湖鳟鱼餐午餐     晚餐：DUDUK 笛演奏晚餐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Aghababayan's hotel、Felinger Collection Hotel &amp; Spa、Multi Grand Hotel或同级酒店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埃里温（飞机）乌鲁木齐
                <w:br/>
              </w:t>
            </w:r>
          </w:p>
          <w:p>
            <w:pPr>
              <w:pStyle w:val="indent"/>
            </w:pPr>
            <w:r>
              <w:rPr>
                <w:rFonts w:ascii="微软雅黑" w:hAnsi="微软雅黑" w:eastAsia="微软雅黑" w:cs="微软雅黑"/>
                <w:color w:val="000000"/>
                <w:sz w:val="20"/>
                <w:szCs w:val="20"/>
              </w:rPr>
              <w:t xml:space="preserve">
                参考航班： CZ5092  23:40-08:30+1
                <w:br/>
                酒店早餐后，参观世界文化遗产格加尔德岩石修道院（入内，约30分钟），被誉为亚美尼亚中世纪建筑之作。
                <w:br/>
                后前往市郊的GARNI村，参观著名的希腊式神殿-加尼神庙（入内，约30分钟）
                <w:br/>
                前往亚美尼亚的宗教圣地——深坑修道院（Khor Virap又名霍尔维拉修道院)它是传说中诺亚方舟最后停靠的地方，同时也是亚美尼亚人信奉的神山。（入内，约60分钟）
                <w:br/>
                参观埃奇米阿津大教堂（入内，约30分钟，如遇上埃奇米阿津大教堂正在修缮，安排外观，无门票退），它是亚美尼亚使徒教会的总堂和亚美尼亚宗主教驻地，被认为是全世界古老的主教座堂之一。
                <w:br/>
                游览世界文化遗产兹瓦尔特诺茨考古遗址（参观约20分钟）（如遇周一不开放，改外观）：
                <w:br/>
                方便体验当地生活，安排自由活动，晚餐安排自理。
                <w:br/>
                指定时间前往机场，搭乘班机返回乌鲁木齐。
                <w:br/>
                交通：大巴、飞机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乌鲁木齐（飞机）全国各地
                <w:br/>
              </w:t>
            </w:r>
          </w:p>
          <w:p>
            <w:pPr>
              <w:pStyle w:val="indent"/>
            </w:pPr>
            <w:r>
              <w:rPr>
                <w:rFonts w:ascii="微软雅黑" w:hAnsi="微软雅黑" w:eastAsia="微软雅黑" w:cs="微软雅黑"/>
                <w:color w:val="000000"/>
                <w:sz w:val="20"/>
                <w:szCs w:val="20"/>
              </w:rPr>
              <w:t xml:space="preserve">
                国内航班参考：待定
                <w:br/>
                抵达后转机返回温馨的家，旅程完满结束，敬祝旅途愉快!，结束愉快的高加索之旅。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1.机票标准（经济舱）：国际往返机票（团队机票不允许改名、退票、改票、改期，全国联运为赠送项目，最终的联运航班以航司批复为准。
                <w:br/>
                2.全程行程中所示的同级酒店双人房（标准为2人一间房，如需入住单间则需要付单房差，我社有权利提前说明情况并调整夫妻及亲属住宿安排）
                <w:br/>
                3.用车标准：当地旅游巴士，保证一人一座
                <w:br/>
                4.用餐标准：早餐均为酒店自助；行程中所列正餐为当地餐或中式团队餐，如果不用餐或因个人原因超出用餐时间到达餐厅的，不再另补且费用不退。
                <w:br/>
                5.门票标准：行程中所列景点的首道门票（不含景区内的二道门票及个人消费）
                <w:br/>
                6.签证标准：三国免签（含大陆港澳），其他请另询
                <w:br/>
                7.海外期间每天提供1瓶矿泉水
                <w:br/>
                8.旅行社责任险
                <w:br/>
                参考酒店如下：
                <w:br/>
                第比利斯： Pine Astoria、Gino Seaside Hotel、Hualing Hotel或同级酒店
                <w:br/>
                卡兹别克：INTOURIST KAZBEGI、Memoir Kazbegi、Alpine Lounge Boutique Hotel、Mountain House Hotel &amp; Restaurant或同级酒店
                <w:br/>
                巴库：Wyndham BAKU 、 Volga、Baldamar或同级酒店
                <w:br/>
                舍基：El Resort Hotel、Sheki park或同级
                <w:br/>
                埃里温：Aghababayan's hotel、Felinger Collection Hotel &amp; Spa、Multi Grand Hotel或同级酒店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1.单人间房差（散拼团不保证夫妻、成年子女和父母同房，否则需补全程单房差3000元/人）
                <w:br/>
                2.各种洗衣、电报、电话、饮料及一切个人性质的消费
                <w:br/>
                3.所有行程安排之外的观光项目及活动（包括这些活动期间的用车、导游和司机服务等费用）
                <w:br/>
                4.因私人、交通延阻、罢工、台风或其他情况而本公司不能控制所引致的额外费用
                <w:br/>
                5.不含意外险、建议自行购买，69周岁以上（含69岁）需加200元救援险费用；
                <w:br/>
                6.未含全程司导服务费￥2000/人，请随团款一并支付。
                <w:br/>
                <w:br/>
                ★各种洗衣、电报、电话、饮料及一切个人性质的消费
                <w:br/>
                ★所有行程安排之外的观光项目及活动
                <w:br/>
                （包括这些活动期间的用车、导游和司机服务等费用）
                <w:br/>
                <w:br/>
                ★因私人、交通延阻、罢工、台风或其他情况而本公司不能控制所引致的额外费用
                <w:br/>
                ★未含全程司导服务费￥1500/人，请随团款一并支付。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1、退改须知
                <w:br/>
                报名定金 3000 元/人为确认参团留位，如取消定金不退，并于出发前 14 天付清全款；
                <w:br/>
                团队出发前 30 天—15 天取消，游客需支付 50%团款损失（机位定金+酒店损失）
                <w:br/>
                团队出发前 14 天—8 天取消，出发前14-7天内取消扣取80%损失；
                <w:br/>
                团队出发 7 天内取消，则只退还没产生的餐费及门票费。 
                <w:br/>
                ★以上损失明细为团队特殊约定，请签在合同附加条款中！
                <w:br/>
                2、6岁以下不占床按90%团费收取（含早），6岁以上与成人同价。 
                <w:br/>
                3、我社不与孕妇签订合同，报名时隐瞒孕情的所导致的责任和后果我社概不承担。 
                <w:br/>
                4、年长者参团规定： 
                <w:br/>
                65-69周岁需签署旅游免责书，建议购买国际救援险（200元/人随团费缴纳）；
                <w:br/>
                69-75周岁需签署旅游免责书+三级甲等医院开具近3个月内的健康证明或体检报告+购买国际救援
                <w:br/>
                险（200元/人随团费缴纳）；
                <w:br/>
                75-79周岁需签署旅游免责书+三级甲等医院开具近3个月内的健康证明或体检报告+直系成人亲属
                <w:br/>
                签字并陪同+购买国际救援险（200元/人随团费缴纳）；
                <w:br/>
                80周岁及以上，不予报名。
                <w:br/>
                5、失信人请勿报名！国家最高人民法院公布的失信人禁止乘坐飞机、高铁，我司机位为全款买断，失信人如隐瞒造成空占机位，即使没有出票，机票费已产生，取消只退税，此损失由报名人承担。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附1：亚美尼亚旅游须知
                <w:br/>
                一  亚美尼亚为免签，请携带护照原件（有限期最少6个月护照）
                <w:br/>
                二  酒店。 由于环保等因素，酒店一般不配备一次性牙刷、牙膏，房间内一般不配备热水壶，以及一些常备药品，如感冒药、腹泻药、消炎药、创可贴等；阿塞拜疆的电压为220伏，插座为欧式圆型。
                <w:br/>
                三  亚美尼亚气候呈多样化特征，平原、低地为亚热带气候，平均气温7月为27~29℃，1月为1~3℃；山地为高原冻土带气候，平均气温分别为5℃和-30℃。首都巴库平均气温7月为24.8℃，1月为5.1℃
                <w:br/>
                四 领保常用地址和电话
                <w:br/>
                （一）中国驻亚美尼亚使馆地址：埃里温市巴格拉米扬元帅大街12号。
                <w:br/>
                （二）中国外交部全球领事保护与服务应急呼叫中心电话：0086-10-12308。
                <w:br/>
                （三）中国驻亚美尼亚使馆24小时领事保护电话：00374-99-308908。
                <w:br/>
                （四）埃里温市火警电话：101；匪警：102；急救：103。
                <w:br/>
                五  在亚旅行中国公民应知小常识
                <w:br/>
                （1）亚美尼亚法定流通货币是德拉姆。在亚消费需支付德拉姆，商家不收外币。
                <w:br/>
                （2）中国与亚美尼亚时差为4个小时。如中国时间15点，亚为11点。
                <w:br/>
                （3）持外交、公务、因公普通和加注“因公”字样的普通护照的中国公民赴亚美尼亚免办签证。
                <w:br/>
                六  根据亚法律规定，每位旅客入出亚境时可免申报携带现金10000美元或其它等值数量的货币，现金超出上述数额应通过银行汇款，否则将予没收。武器、弹药、毒品、色情材料、无专门许可文件的新鲜蔬菜及水果禁止入出亚境。无亚文化部许可文件的艺术品及古董禁止出亚境。活的动物应有兽医卫生证明。每位旅客可免申报携带入出亚境的物品及数量如下：茶叶（1公斤）；咖啡（1公斤）；佐料（1公斤）；肉类或鱼类制成品（5公斤）；鲟鱼鱼子（0.5公斤）；活性或非活性酵母以外的其它食品（1公斤）；酒精及无酒精饮品、醋（2升）；香烟（400支）；雪茄烟（10支）；药物（10种，每种不超过3包，如有医院证明，则按医院证明所写数量）。
                <w:br/>
                七  亚入境签证到期前可在亚国内办理延期，签证每延期1天收费500德拉姆。办理延期手续的法定机构是亚警察总署护照和签证局
                <w:br/>
                八  注重文明旅游。遵守当地法律规定，尊重当地风俗习惯和宗教信仰。遵守公共秩序。文明参观，尊重当地宗教和珍贵文物，不在景区刻画，不在禁止照相的地方照相。如因气候条件、机械故障等原因造成航班延误、改签、返航或者停飞的情况，应保持理解和合作。
                <w:br/>
                九  遇事及时求助。熟记当地火警、急救、警察等应急电话，遇事及时求助。如人身安全或财产受到侵害，应立即向当地警方报案，并请其出具报警证明，以便日后办理保险理赔、证件补发等手续。
                <w:br/>
                <w:br/>
                附2：格鲁吉亚旅游须知
                <w:br/>
                一 格鲁吉亚对持有中国因私护照公民实行免签（请带好有效期最少6个月护照原件）
                <w:br/>
                二 天气：平均温度在10°-22°，早晚温差大，建议备上适应外套，冲锋衣，自备一些护肤品、润唇膏等。
                <w:br/>
                三  过移民局，遵守外事纪律及中格出入境管理条例及海关规定，按期归国。旅途中请遵守当地法律法规，尊重当地的风俗习惯。鉴于格鲁吉亚的工作效率，对于过关的缓慢要有心理准备，耐心等侯。
                <w:br/>
                四 .礼仪、衣着
                <w:br/>
                在旅途中请大家注意举止文明，在旅游过程中一些特定的景点严禁吸烟，违者罚款。平日观光时，应以轻便实用为主，往一些特别场合如剧院教堂，衣着必须整齐，女性应当头披丝巾，不宜穿着凉鞋、短裤、短裙等，在参观博物馆、教堂等严肃地方，应脱帽，勿大声喧哗，不宜穿短裤背心之类衣物。进入赌场及娱乐场所时，禁止穿短裤、运动裤、拖鞋及旅游鞋，观看艺术演出时，应着装整齐，准时到场，未经允许不能拍照或录像。
                <w:br/>
                五、.时差   格鲁吉亚比北京时间晚4个小时。
                <w:br/>
                六、 旅行用品
                <w:br/>
                由于生活习惯不同，房间内一般不配备热水壶，有饮茶习惯的客人请自备电水壶或便携式水杯，在餐点打水供平时饮用，旅客还须自备拖鞋（5星酒店才有拖鞋）、及其他个人洗漱用品等。以及一些常备药品，如感冒药、腹泻药、消炎药、创可贴等；格鲁吉亚的电压为220伏，插座为圆型，请自行准备欧标圆柱形双脚转换插头。爱护宾馆设施，如有损坏或丢失由个人赔偿。
                <w:br/>
                七、饮食。 在境外活动期间，团餐都是提前预定，不能随意更改，请按规定时间就餐；格国的自来水可直接饮用，自行准备水杯。如有个人饮食习惯，请自备少许食品。
                <w:br/>
                八、用车 。视乎团队人数，采用不同座位数目和车辆，所有车辆均为空调车，每日车内会配备每人1瓶矿泉水。旅游车内禁止吸烟，请注意保持车内清洁。
                <w:br/>
                九、治安 。格鲁吉亚的治安良好，但还须事事注意，可保无恙。出外时应随身携带护照，贵重物品应妥善保管，人多拥挤的大街，，请自行保管好自己的物品，以免造成不必要的损失。
                <w:br/>
                十、语言 。格鲁吉亚语为母语，俄罗斯语也是当地通用语言，英语也是较流行的外语。
                <w:br/>
                十一 、货币 格鲁吉亚法定流通货币是拉里，拉里与人民币的汇率约为1拉里=2.7元人民币。
                <w:br/>
                应在国内把个人钱币换成美金，来格后，将美金换成拉里。
                <w:br/>
                十二 、购物。 保证全程无强制性购物，在格鲁吉亚可选购的特产有：珠宝手饰、香水、名牌服装、红酒、巧克力、蜂蜜、现代油画、手工艺品等，同时您还可以再第比利斯跳蚤市场里淘宝，那里有来自多个国家的商品以及古董。
                <w:br/>
                <w:br/>
                附3：阿塞拜疆旅游须知
                <w:br/>
                一、阿塞拜疆对持有中国因私护照的公民实行免签，请带好护照原件（有效期最少6个月）
                <w:br/>
                二 、入境与海关
                <w:br/>
                阿塞拜疆海关规定，入出境时禁止携带毒品、武器、淫秽色情品、不适宜的宣传品、文物，动物只允许带小型宠物。旅客入境时，携带现金、物品总价值不足1000美元的，可不填写海关申报单。携带现金、物品总价值超过1000美元的，需填写海关申报单，如实申报所带现金数额，金银首饰、名贵物品数量大必须登记。入境后应妥善保存报关   单，离境时可凭报关单将填报物品带出。旅客如拟携带油画、地毯等艺术品出境，需事先在阿国家艺术博物馆办理非文物鉴定证明并在出境时连同油画、地毯等艺术品一并向海关官员出示。过海关时需要文明礼貌、守秩序。当地消费必须要当地货币。
                <w:br/>
                三、安全形势与治安状况
                <w:br/>
                阿政局基本稳定，社会治安情况整体较好。但还是要自我保护意识，切实注意个人人身和财产安全，贵重物品及手机不要遗忘在车里，不要露财。
                <w:br/>
                四、当地的风俗与法规
                <w:br/>
                阿塞拜疆虽然属穆斯林国家，居民多信仰伊斯兰教。但阿宪法规定建立民主、法制、文明的世俗国家，也是最开放的穆斯林国家之一，对女性着装没有任何要求，进清真寺有配发头巾。男性尽量不要穿不过膝盖的短裤去大街上！未经允许不要对着人近距离拍照，需要经得对方同意。
                <w:br/>
                五、酒店与宾馆
                <w:br/>
                由于环保等因素，酒店一般不配备一次性牙刷、牙膏，房间内一般不配备热水壶，以及一些常备药品，如感冒药、腹泻药、消炎药、创可贴等；阿塞拜疆的电压为220伏，插座为欧式圆型。
                <w:br/>
                六、阿气候呈多样化特征，平原、低地为亚热带气候，平均气温7月为27~29℃，1月为1~3℃；山地为高原冻土带气候，平均气温分别为5℃和-30℃。首都巴库平均气温7月为24.8℃，1月为5.1℃。
                <w:br/>
                七、饮食
                <w:br/>
                团餐都是提前预定，不能随意更改，请按规定时间就餐；阿国的自来水不可直接饮用，阿塞拜疆多以牛、羊、鸡肉为主，如有个人饮食习惯，不喜欢吃牛羊肉的人，请自备少许食品。
                <w:br/>
                八、坐车
                <w:br/>
                旅游车内禁止吸烟，请注意保持车内清洁。由于阿国直道车速很快，7座及以下的请自动系好安全带，大车注意扶手。
                <w:br/>
                九、使馆及阿当地有关部门联系方式
                <w:br/>
                使馆联系电话：00994-12-4986257、4936587；值班手机：00994-50-5410535、2201289。
                <w:br/>
                巴库市警察局电话：4909403（值班），4909115，4958817。机场问询处电话：4972796。急救站：4937259，4938902。火警：101。匪警：102。急救：103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2025-12-17T04:34:01+08:00</dcterms:created>
  <dcterms:modified xsi:type="dcterms:W3CDTF">2025-12-17T04:34:01+08:00</dcterms:modified>
</cp:coreProperties>
</file>

<file path=docProps/custom.xml><?xml version="1.0" encoding="utf-8"?>
<Properties xmlns="http://schemas.openxmlformats.org/officeDocument/2006/custom-properties" xmlns:vt="http://schemas.openxmlformats.org/officeDocument/2006/docPropsVTypes"/>
</file>