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泰国曼芭乐享·东芭乐园·玉叶大厦76层国际自助餐· 实现榴莲自由·六天五晚深圳往返行程单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TGLX6天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去程：CZ8323  （1355-1625）；回程：CZ8324 （1725-2130）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 ✈曼谷                                           参考航班：CZ8323 （1355-1625），以实际出票为准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各位贵宾于指定时间在深圳机场集合，由领队带领统一办理登机手续，后乘搭航班飞往泰国首都—曼谷国际机场（飞行时间大约2个小时45分钟），抵达以后办理入境手续，在曼谷机场享用简餐，后送回酒店休息。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接着前往养育了 2000 多万 人口的泰国第一神圣母亲河——湄南河边，乘坐泰国独有的【长尾船】游览母亲河两岸的迷人景色，体验泰国水上人家的生活。随后搭乘长尾船走街串巷游览曼谷新地标-【水门寺大佛】。之后享受我司为大家特别安排的【泰式古法按摩】（小费自理，小孩老人不按不退钱）一解您旅途的疲劳。晚餐后观赏闻名世界的【人妖歌舞表演】（含饮料一杯，演出大约1小时），演出结束后游客还可与人妖合影留念。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4.近期水门寺大佛在维修中，维修工作包括佛像表面的修复，如因团队无法观看，将取消观看。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午餐：玉叶大厦76层国际自助餐     晚餐：泰式小火锅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曼谷-芭提雅：综合百货店/皇家蛇毒研究中心/热带水果园/骑大象/东芭乐园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
                <w:br/>
                后参观【皇家毒蛇研究中心】（约60分钟）毒蛇研究中心只在泰国、巴西、印度三地才有，只有这些地方才会有号称蛇王的“金刚王眼镜蛇”，因其以眼镜蛇为食，故而练就了无与伦比的阴阳剧毒。观看“空手捉蛇表演”。
                <w:br/>
                后乘车往度假胜地——芭提雅（车程约 2 小时）。 接着驱车前往具 有“东方夏威夷”之称的芭提雅 ，途中参观【热带水果园】，途中休息站您还可畅食不同种类的时令水果，榴莲任吃，实现榴莲自由。之后体会【骑大象】（两人一骑，请提前准备20铢/人的小费）。午餐后前往【东芭乐园】距离南芭达雅十五公里，占地500英亩，是一个泰式乡村风格的休闲兼渡假公园，放眼望去尽是雅致的风景，园方所精心安排的文化传统表演及大象秀，都充满着不同的乐趣。当然，除了各类表演，不妨随意的在植被茂盛的庭院里散散步，感受东南亚的自然美景。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午餐：泰式风味餐     晚餐：新海景海鲜餐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芭提雅：金沙岛/水上四季村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酒店内早餐后，乘快艇前往【金沙岛】（往返快艇大约 50 分钟）欣赏海上风光，该岛风景秀丽，沙子洁白细幼，海水清澈见底，团友可尽情享受日光浴。团友可自行自费参加水上活动：海上降落伞、海底漫步、海上摩托艇等项目。午餐于岛上享用简餐，餐后返回芭提雅。
                <w:br/>
                接着前往杜拉拉拍摄地之一的【水上四季村】带您进入时光隧道，跨越世纪进入古暹罗，再现水上市场的繁荣。后送回酒店休息。
                <w:br/>
                温馨提示：
                <w:br/>
                1、如有对海鲜过敏者或肠胃欠佳者，请提前告知领队和者导游，我们将做妥善安排。
                <w:br/>
                2、如遇台风或者雨季影响，不适合出海，金沙岛将改为三大奇观（九世皇庙、舍利子塔和七珍佛山）（泰国每逢5-10月为雨季）。
                <w:br/>
                3、因快艇颠簸，不适合55岁以上长者，我司将安排长者在酒店休息，提供午餐。
                <w:br/>
                4、金沙岛上有船家出售的各种海上项目如：空中降落伞邀游、水上电单车、快艇、香蕉船、深海潜水等，这些项目客人自愿参加，费用 直接交予船家，具有一定危险性不在意夕堰赔范围，请团友根据自己的身体状况进行适当选择。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午餐：岛上简餐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芭提雅-曼谷：金佛寺 /乳胶特产店/JODD FAIRS夜市
                <w:br/>
              </w:t>
            </w:r>
          </w:p>
          <w:p>
            <w:pPr>
              <w:pStyle w:val="indent"/>
            </w:pPr>
            <w:r>
              <w:rPr>
                <w:rFonts w:ascii="微软雅黑" w:hAnsi="微软雅黑" w:eastAsia="微软雅黑" w:cs="微软雅黑"/>
                <w:color w:val="000000"/>
                <w:sz w:val="20"/>
                <w:szCs w:val="20"/>
              </w:rPr>
              <w:t xml:space="preserve">
                酒店内早餐后，前往【金佛寺】，参拜香火鼎盛的【四面佛】，据说神殿寺的四面佛非常灵验，人称“有 求必应佛”，所以香火一直很旺，在此可请到灵验的佛像，守护健康平安、事业有成、婚姻美满、财运亨通。
                <w:br/>
                 接着前往【乳胶特产店】（约90分钟）在这里您可以购买到泰国本土特产，橡胶制品等。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午餐：咖喱螃蟹风味餐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 奢华酒店或同级网评五钻酒店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King Power Duty Free曼谷✈深圳                        参考航班：CZ8324（1725-2130），以实际出票为准
                <w:br/>
              </w:t>
            </w:r>
          </w:p>
          <w:p>
            <w:pPr>
              <w:pStyle w:val="indent"/>
            </w:pPr>
            <w:r>
              <w:rPr>
                <w:rFonts w:ascii="微软雅黑" w:hAnsi="微软雅黑" w:eastAsia="微软雅黑" w:cs="微软雅黑"/>
                <w:color w:val="000000"/>
                <w:sz w:val="20"/>
                <w:szCs w:val="20"/>
              </w:rPr>
              <w:t xml:space="preserve">
                酒店内早餐后，前往【King Power Duty Free】此为泰国最大的免税商店，泰国机场免税店也属 其独家经营，客户在曼谷市区购买即可在机场直接取货，您可在此买到泰国时尚和手工制品以及世界顶级豪华商品。
                <w:br/>
                搭乘客机返回深圳，抵达深圳机场散团。
                <w:br/>
                <w:br/>
                以上行程时间安排可能会因航班、天气、路况等不可抗力因素，在不影响行程和接待标准前提下，经全体游客协商 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午餐：King Power自助餐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8正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680或980元/人套餐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特别提醒：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●团队出现单男单女，我司领队有权安排酒店房间住宿，如客人坚持已见，产生单房差所增加费用自理。
                <w:br/>
                ●当地自理小费说明：泰国是个习惯付小费的国家之一,而付小费是一种礼仪!泰国给小费是一种礼貌，请以纸钞为宜(因为泰国人认为硬币是给乞丐的)。以下提供需付小费的地方，让您参考：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2025-07-06T16:32:02+08:00</dcterms:created>
  <dcterms:modified xsi:type="dcterms:W3CDTF">2025-07-06T16:32:02+08:00</dcterms:modified>
</cp:coreProperties>
</file>

<file path=docProps/custom.xml><?xml version="1.0" encoding="utf-8"?>
<Properties xmlns="http://schemas.openxmlformats.org/officeDocument/2006/custom-properties" xmlns:vt="http://schemas.openxmlformats.org/officeDocument/2006/docPropsVTypes"/>
</file>