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奥地利+斯洛伐克+匈牙利+捷克+哈尔施塔特 10天7晚（HU）BUDBUD (新劲爆东欧）行程单</w:t>
      </w:r>
    </w:p>
    <w:p>
      <w:pPr>
        <w:jc w:val="center"/>
        <w:spacing w:after="100"/>
      </w:pPr>
      <w:r>
        <w:rPr>
          <w:rFonts w:ascii="微软雅黑" w:hAnsi="微软雅黑" w:eastAsia="微软雅黑" w:cs="微软雅黑"/>
          <w:sz w:val="20"/>
          <w:szCs w:val="20"/>
        </w:rPr>
        <w:t xml:space="preserve">布达佩斯|维也纳双城连住+双世遗小镇（哈尔施塔特+克鲁姆洛夫）+渔人堡+美泉宫后花园+布拉迪斯发城堡+海航直飞东欧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xyl17387377612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【优质航司】五星航司-海南航空直飞东欧，省心省事
                <w:br/>
                【星级住宿】全程4星酒店，booking评分不低于7.5分
                <w:br/>
                【舒适安排】维也纳/布达佩斯双城连住，免去行李搬运烦恼
                <w:br/>
                【自由游玩】布达佩斯自由闲逛，用自己的节奏发现旅途的美
                <w:br/>
                【化身老饕】升级两餐特色餐：捷克风味餐+匈牙利国菜牛肉汤
                <w:br/>
                【专业贴心】优秀资深导游带队，精心呵护全程
                <w:br/>
                <w:br/>
                网红明信片必打卡
                <w:br/>
                【克鲁姆洛夫】波西米亚风情的中世纪迷人童话小镇，红色屋瓦、瑰丽彩绘塔、书写着中世纪的浪漫诗篇
                <w:br/>
                【哈尔施塔特】在险峻斜坡和宝石般翡翠湖泊间伫立的湖畔小镇，传统质朴的风情宛如回到浪漫的中世纪
                <w:br/>
                <w:br/>
                自由闲逛邂逅浪漫
                <w:br/>
                【漫步百塔之城】在老城区的每一条大街小巷随处可见哥特式及巴洛克式尖塔，阳光照耀下整个城市金碧辉煌，又被称为“金色的布拉格”
                <w:br/>
                【打卡双子城市】布达佩斯可谓是“东欧巴黎”的多瑙河明珠，西布达、东佩斯构成了一幅奇特的景象，使这个匈牙利首都成为世界上少有的美丽的双子城市
                <w:br/>
                【世界音乐之都】驻足维也纳这个充满跃动音符的城市街头，总能邂逅浪漫的场景，这是一个充满灵性的城市，在这里时时能感觉到大师们的存在
                <w:br/>
                【蓝色多瑙河上的玉带】布拉迪斯拉发因“多瑙河美景”而享有盛誉，特别是布拉迪斯拉法城堡更富有戏剧性的故事
                <w:br/>
                <w:br/>
                经典必打卡
                <w:br/>
                【渔人城堡】布达佩斯的瞭望台，在这里可以鸟瞰布达佩斯全城美丽的风光
                <w:br/>
                【美泉宫后花园】伊丽莎白女王以及富有传奇色彩的茜茜公主第一年的婚后生活都是在此度过
                <w:br/>
                【查理大桥】“欧洲的露天巴洛克塑像美术馆”常有人说走过这座桥才算来过布拉格
                <w:br/>
                【布拉迪斯拉发城堡】俯视斯洛伐克首都美轮美奂的风景，见证着波澜壮阔的历史变迁。
                <w:br/>
                <w:br/>
                【文化遗产UNESCO.1997】哈尔施塔特
                <w:br/>
                【文化遗产UNESCO.2001】维也纳
                <w:br/>
                【文化遗产UNESCO.1992】布拉格
                <w:br/>
                【文化遗产UNESCO.1992】克鲁姆洛夫
                <w:br/>
                【文化遗产UNESCO.1987】布达佩斯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●【团队集合】,怀着轻松愉快的心情，行囊中装满无限憧憬，踏着轻快的脚步。团友指定时间自行前往深圳宝安国际机场集中，搭乘国际航班飞往欧洲。( 备注：具体集中时间，地点以出团通知书为准 。)。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深圳-(飞机)-布达佩斯-(大巴约200公里)-布拉迪斯拉发
                <w:br/>
              </w:t>
            </w:r>
          </w:p>
          <w:p>
            <w:pPr>
              <w:pStyle w:val="indent"/>
            </w:pPr>
            <w:r>
              <w:rPr>
                <w:rFonts w:ascii="微软雅黑" w:hAnsi="微软雅黑" w:eastAsia="微软雅黑" w:cs="微软雅黑"/>
                <w:color w:val="000000"/>
                <w:sz w:val="20"/>
                <w:szCs w:val="20"/>
              </w:rPr>
              <w:t xml:space="preserve">
                ●【布拉迪斯拉发】,它位于小咯尔巴仟山山麓和欧洲多瑙河两岸，有多处宝贵的文化和历史古迹，又有静谧而未加雕琢的自然风光。多瑙河从城中穿过，满是巴洛克古老建筑的老城位于多瑙河的北岸。
                <w:br/>
                ●【布拉迪斯拉发城堡】入内（游览不少于30分钟）,布拉迪斯拉发城堡位于多瑙河岸边的一座丘陵上，是座白红相间、四四方方的建筑，样子有点像立着四根帐杆的大床。历史背景这里曾经是古罗马人城堡的一部分，直到10世纪，匈牙利王国时期，此处建造了一座石头城堡成为军事要塞。现在，城堡内有历史博物馆、音乐博物馆，供游人参观。城堡所在的丘陵也被装扮一新，游客可在丘陵上俯瞰多瑙河。
                <w:br/>
                ●【悬索大桥】外观（游览不少于15分钟）,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飞碟”大桥是斯洛伐克的首都布拉迪斯拉发的标志性建筑。
                <w:br/>
                ●【布拉迪斯拉发圣马丁教堂】外观（游览不少于15分钟）,教堂是一幢经典的哥特式，其特点是高耸的尖顶在圣马丁大教堂建筑中体现出来。教堂内拥有三个大小相等的通廊，为前来礼拜的人提供了广阔的空间和明亮的灯光，教堂的室内构造和装饰也十分值得一看，拱形的穹顶给人肃穆感，还有很多精美的雕塑。
                <w:br/>
                ●【布拉迪斯拉发大广场】外观（游览不少于15分钟）,虽然广场占地面积不大，但是小而精美，看着十分赏心悦目。广场上还有一个雕塑喷泉—罗兰喷泉，是布拉迪斯拉发的地标之一，可与之合影。
                <w:br/>
                ●【布拉迪斯拉发老城区】外观（游览不少于15分钟）,是这座城市值得一游的地方之一，这里的古代建筑保存得非常完好，一座座饱经沧桑的历史遗迹都在对人们无声地讲述着它们经历过的时光与故事。在这里随处可见富有创意的店铺招牌和街头雕塑，还有扮成雕像的形形色色的街头艺术家。
                <w:br/>
                交通：飞机、大巴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布拉迪斯拉发-(大巴约130公里)-布尔诺-(大巴约206公里)-布拉格
                <w:br/>
              </w:t>
            </w:r>
          </w:p>
          <w:p>
            <w:pPr>
              <w:pStyle w:val="indent"/>
            </w:pPr>
            <w:r>
              <w:rPr>
                <w:rFonts w:ascii="微软雅黑" w:hAnsi="微软雅黑" w:eastAsia="微软雅黑" w:cs="微软雅黑"/>
                <w:color w:val="000000"/>
                <w:sz w:val="20"/>
                <w:szCs w:val="20"/>
              </w:rPr>
              <w:t xml:space="preserve">
                ●【布尔诺】（游览不少于45分钟）,是捷克南摩拉维亚省首府，也是捷克的第二大都市，是重要的工业城和铁路枢纽。作为摩拉维亚省首府，布尔诺拥有许多珍贵文化遗迹，在山丘城堡、教堂和博物馆中都可见证风华历史。
                <w:br/>
                ●【布拉格】,是捷克的首都和第一大城市，同时是一座著名的旅游城市，市内拥有为数众多的各个历史时期、各种风格的建筑。布拉格的建筑给人整体上的观感是建筑顶部变化特别丰富，并且色彩极为绚丽夺目，号称欧洲至为美丽的城市之一，也是全球第一个整座城市被指定为世界文化遗产的城市。
                <w:br/>
                ●【查理大桥】外观（游览不少于15分钟）,建于十四世纪，全长520公尺，桥的两旁耸立着30尊出自17-18世纪艺术大师之手的雕像，被欧洲人称为“欧洲的露天巴洛克塑像美术馆”。现今它已然成为了布拉格景点的代表，常有人说“走过这座桥才算来过布拉格”。
                <w:br/>
                ●【捷克布拉格旧市政厅】外观（游览不少于15分钟）,旧市政厅，墙上的天文钟每小时正点会报时，吸引无数游客参观（由于市政厅钟楼维修，时间从2017年4月到2018年10月。具体开放日期视情况而定，敬请谅解。）。
                <w:br/>
                ●【布拉格天文钟】外观（游览不少于15分钟）,又称为“布拉格占星时钟”，是一座中世纪天文钟，安装在老城广场的老城市政厅的南面墙上。这座精美别致的中世纪自鸣钟至今走时准确，每到整点，钟表盘上方的窗户会向内开启，耶稣的十二信徒会依序现身，一旁的死神则开始鸣钟而上方的鸡也会振翅鸣啼，这个充满动感的整点报时，是所有旅人心目中的布拉格之旅重点。
                <w:br/>
                交通：大巴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晚餐：捷克风味餐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布拉格-(大巴约170公里)-克鲁姆洛夫-(大巴约50公里)-捷克小镇
                <w:br/>
              </w:t>
            </w:r>
          </w:p>
          <w:p>
            <w:pPr>
              <w:pStyle w:val="indent"/>
            </w:pPr>
            <w:r>
              <w:rPr>
                <w:rFonts w:ascii="微软雅黑" w:hAnsi="微软雅黑" w:eastAsia="微软雅黑" w:cs="微软雅黑"/>
                <w:color w:val="000000"/>
                <w:sz w:val="20"/>
                <w:szCs w:val="20"/>
              </w:rPr>
              <w:t xml:space="preserve">
                ●【克鲁姆洛夫】,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
                <w:br/>
                交通：大巴
                <w:br/>
                到达城市：捷克小镇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捷克小镇-(大巴约220公里)-哈尔施塔特-(大巴约288公里)-维也纳
                <w:br/>
              </w:t>
            </w:r>
          </w:p>
          <w:p>
            <w:pPr>
              <w:pStyle w:val="indent"/>
            </w:pPr>
            <w:r>
              <w:rPr>
                <w:rFonts w:ascii="微软雅黑" w:hAnsi="微软雅黑" w:eastAsia="微软雅黑" w:cs="微软雅黑"/>
                <w:color w:val="000000"/>
                <w:sz w:val="20"/>
                <w:szCs w:val="20"/>
              </w:rPr>
              <w:t xml:space="preserve">
                ●【哈尔施塔特】,被誉为“明信片”小镇，是一座在巍巍青山和宝石般的湖泊间伫立的湖畔世遗小镇。以具有哥特式屋顶的天主教堂和细尖塔的清教徒教堂为中心，散布着建于山坡斜面色彩斑斓的住宅、庭院以及花团锦蔟的露天咖啡厅。漫步在风景如画的小镇上，细细品味小镇的万千风情。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
                <w:br/>
              </w:t>
            </w:r>
          </w:p>
          <w:p>
            <w:pPr>
              <w:pStyle w:val="indent"/>
            </w:pPr>
            <w:r>
              <w:rPr>
                <w:rFonts w:ascii="微软雅黑" w:hAnsi="微软雅黑" w:eastAsia="微软雅黑" w:cs="微软雅黑"/>
                <w:color w:val="000000"/>
                <w:sz w:val="20"/>
                <w:szCs w:val="20"/>
              </w:rPr>
              <w:t xml:space="preserve">
                ●【维也纳】,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皇家歌剧院】外观（游览不少于15分钟）,举世闻名的文艺复兴式建筑—维也纳皇家歌剧院，维也纳国家歌剧院是世界上数一数二的大型、辉煌歌剧院，是以“音乐之都”享誉世界的维也纳的主要象征，素有“世界歌剧中心”之称。
                <w:br/>
                ●【新雅典式议会大厦】外观（游览不少于15分钟）,靠近霍夫堡皇宫，是奥地利国会两院的所在地。国会大厦建成于1883年，是一座希腊复兴式建筑，国会大厦前非常著名的特色是雅典娜女神雕像。
                <w:br/>
                ●【维也纳市政厅】外观（游览不少于15分钟）,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●【施特劳斯雕像】外观（游览不少于15分钟）,被世人誉为“圆舞曲之王”的音乐家约翰•施特劳斯是奥地利人的骄傲。这座雕像坐落在城市公园内，成为维也纳的一个标志。
                <w:br/>
                ●【圣史蒂芬大教堂】外观（游览不少于15分钟）,是维也那环城景观带上的著名建筑，享誉全球，是维也纳的象征。它坐落在维也纳市中心的中央，故又有“维也纳心脏”之称。整个教堂的建筑风格呈奇特的混合式，朝西的正门是罗马风格，尖塔是哥特式，而圣坛是巴罗克风格。锥形入云的南塔，镶嵌在两侧屋顶的青黄拼花瓦片格外惹人注目。
                <w:br/>
                ●【美泉宫后花园】（游览不少于45分钟）,是奥地利皇家花园，典型的法国式园林，硕大的花坛两边种植着修剪整齐的绿树墙，绿树墙内是44座希腊神话故事中的人物。园林的尽头是一座“海神泉”，向东便是皇宫名称由来但却不很起眼的“美泉”，美泉的正对面是一片人造的罗马废墟和一块方尖碑。美泉宫的至高点是凯旋门，海神泉的西侧是动物园和热带植物温室。
                <w:br/>
                交通：大巴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维也纳-(大巴约245公里)-布达佩斯
                <w:br/>
              </w:t>
            </w:r>
          </w:p>
          <w:p>
            <w:pPr>
              <w:pStyle w:val="indent"/>
            </w:pPr>
            <w:r>
              <w:rPr>
                <w:rFonts w:ascii="微软雅黑" w:hAnsi="微软雅黑" w:eastAsia="微软雅黑" w:cs="微软雅黑"/>
                <w:color w:val="000000"/>
                <w:sz w:val="20"/>
                <w:szCs w:val="20"/>
              </w:rPr>
              <w:t xml:space="preserve">
                ●【潘多夫奥特莱斯】入内（游览不少于1小时）,购物村为典型的布尔根兰地区风格的建筑，崭新设计的广场内有160余家来自世界各地的品牌，常年提供30%到70%的优惠，包括Armani, Adidas, Bally, Burberry, Gucci, Nike, Zegna等耳熟能详的品牌。除此之外，游客在这里还有机会参与购物中心举办的季节性娱乐活动。
                <w:br/>
                ●【布达佩斯】,有“东欧巴黎”和“多瑙河明珠”的美誉。被联合国教科文组织列为珍贵的世界遗产之一。
                <w:br/>
                ●【英雄广场】外观（游览不少于15分钟）,是匈牙利首都布达佩斯的中心广场，是一个融合了历史、艺术和政治的胜迹。匈牙利人民为庆祝建国1000周年建立了英雄广场，并竖起一座千年纪念碑。广场完工于1896年，千年纪念碑顶端有一位加百利天使，天使手捧伊斯特万国王加冕时的王冠，象征着匈牙利由此转为基督教国家。
                <w:br/>
                ●【城市公园】外观（游览不少于15分钟）,公园里的建筑物将匈牙利的直线派风格和东方浪漫派风格揉合在一起。有温泉、动物园、游乐场、植物园，属于适合各个年龄层的复合式公园。在这里感受到布达佩斯这座城市的自由、欢乐、轻松。
                <w:br/>
                ●【布达佩斯国会大厦】外观（游览不少于15分钟）,屹立在多瑙河畔的国会大厦，是匈牙利的地标性建筑。国会大厦融合了匈牙利的民族风格，属于新哥特式建筑风格。国会大厦主要的厅室里装饰着匈牙利历史名人的肖像和雕塑以及巨幅壁画。
                <w:br/>
                ●【圣伊斯特万大教堂】外观（游览不少于15分钟）,教堂以匈牙利第一位国王伊斯特万一世命名，是为了纪念这位开国元勋的丰功伟绩。现在这位国王木乃伊化的右手就藏于教堂内。大教堂建筑宏伟，内部装饰富丽堂皇，与国会大厦并拟了为布达佩斯至高的建筑物，寓意世俗和精神世界统一。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晚餐：匈牙利国菜牛肉汤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
                <w:br/>
              </w:t>
            </w:r>
          </w:p>
          <w:p>
            <w:pPr>
              <w:pStyle w:val="indent"/>
            </w:pPr>
            <w:r>
              <w:rPr>
                <w:rFonts w:ascii="微软雅黑" w:hAnsi="微软雅黑" w:eastAsia="微软雅黑" w:cs="微软雅黑"/>
                <w:color w:val="000000"/>
                <w:sz w:val="20"/>
                <w:szCs w:val="20"/>
              </w:rPr>
              <w:t xml:space="preserve">
                ●【渔人城堡】入内（游览不少于45分钟）,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
                <w:br/>
                ●【布达佩斯自由活动】（游览不少于1小时）,布达佩斯有“东欧巴黎”和“多瑙河明珠”的美誉。最重要的名胜都位于多瑙河畔。多瑙河是隔绝布达和佩斯这两座城市的惟一自然因素，但戏剧性的是，也正是它，将这两座城市紧密的连结在一起。国会大厦、博物馆、市政厅以及玛格丽特桥、链子桥、伊丽莎白桥、自由桥、裴多菲桥等建筑蔚为壮观。
                <w:br/>
                交通：大巴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布达佩斯-(飞机)-深圳
                <w:br/>
              </w:t>
            </w:r>
          </w:p>
          <w:p>
            <w:pPr>
              <w:pStyle w:val="indent"/>
            </w:pPr>
            <w:r>
              <w:rPr>
                <w:rFonts w:ascii="微软雅黑" w:hAnsi="微软雅黑" w:eastAsia="微软雅黑" w:cs="微软雅黑"/>
                <w:color w:val="000000"/>
                <w:sz w:val="20"/>
                <w:szCs w:val="20"/>
              </w:rPr>
              <w:t xml:space="preserve">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国际航班抵达深圳宝安机场后散团，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1.住宿：全程欧洲四星级酒店（以两人一房为标准、酒店欧陆式早餐）；
                <w:br/>
                2.用餐：行程注明所含餐食，其他以中式六菜一汤为主（不含酒水）升级两顿特色餐：捷克风味餐、匈牙利国菜牛肉餐，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3.国际交通：国际间往返经济舱团体机票、机场税及燃油附加费（含机场税）；
                <w:br/>
                4.用车：境外旅游巴士：根据团队人数，安排35-50座巴士，及专业外籍司机；
                <w:br/>
                5. 门票：行程中所含的首道门票：渔人堡景点的首道门票费；详细参照附带行程中所列之景点（其他为免费对外开放或外观景点或另付费项目）； 
                <w:br/>
                6.保险：境外30万人民币医疗险（自备签证或免签的客人请自理旅游意外保险）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1.ADS旅游签证费用以及全程司导服务费用（2800元/人需随团费一并结算）；
                <w:br/>
                2.65岁以上（含65岁）老年人特殊保险费用（请视自身情况购买，并请签署健康承诺函及亲属知晓其参团旅行的同意书）；
                <w:br/>
                3.另因境外目的地有小费文化，团友须另付欧洲境内中文导游和司机服务费；为了感谢欧洲各地有当地官方导游讲解及热忱服务（例如：布拉格、维也纳、布达佩斯等），请另付上小费EUR 1/人。
                <w:br/>
                4.单房差：酒店单人房附加费 （全程2800元/人）注：酒店单房差仅指普通单人间（如团友要求大床单间或单独一人住标双，单房差另议）；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5.行程表费用包含项目以外或未提及活动项目所需的费用，例如行程不含的特殊门票、特殊交通、酒店内的私人消费等费用。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ROMY 水晶店</w:t>
            </w:r>
          </w:p>
        </w:tc>
        <w:tc>
          <w:tcPr/>
          <w:p>
            <w:pPr>
              <w:pStyle w:val="indent"/>
            </w:pPr>
            <w:r>
              <w:rPr>
                <w:rFonts w:ascii="微软雅黑" w:hAnsi="微软雅黑" w:eastAsia="微软雅黑" w:cs="微软雅黑"/>
                <w:color w:val="000000"/>
                <w:sz w:val="20"/>
                <w:szCs w:val="20"/>
              </w:rPr>
              <w:t xml:space="preserve">SWAROVSKI水晶专销代理店</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维也纳烤排骨</w:t>
            </w:r>
          </w:p>
        </w:tc>
        <w:tc>
          <w:tcPr/>
          <w:p>
            <w:pPr>
              <w:pStyle w:val="indent"/>
            </w:pPr>
            <w:r>
              <w:rPr>
                <w:rFonts w:ascii="微软雅黑" w:hAnsi="微软雅黑" w:eastAsia="微软雅黑" w:cs="微软雅黑"/>
                <w:color w:val="000000"/>
                <w:sz w:val="20"/>
                <w:szCs w:val="20"/>
              </w:rPr>
              <w:t xml:space="preserve">
                含车费.餐费.预订费.服务费.售价已减去原预定团餐餐费（时间：约1小时）
                <w:br/>
                <w:br/>
                一道在阿尔卑斯山区最尊贵的奥地利美食，经慢火烤制而成，慢慢放入口中，简直鲜香四溢。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★维也纳 深度游</w:t>
            </w:r>
          </w:p>
        </w:tc>
        <w:tc>
          <w:tcPr/>
          <w:p>
            <w:pPr>
              <w:pStyle w:val="indent"/>
            </w:pPr>
            <w:r>
              <w:rPr>
                <w:rFonts w:ascii="微软雅黑" w:hAnsi="微软雅黑" w:eastAsia="微软雅黑" w:cs="微软雅黑"/>
                <w:color w:val="000000"/>
                <w:sz w:val="20"/>
                <w:szCs w:val="20"/>
              </w:rPr>
              <w:t xml:space="preserve">
                让专业官导带您深度的了解这个位于多瑙河畔，奥地利很大的城市和政治中心——维也纳，在这段时光里，您可以欣赏到奥古斯丁皇家教堂等市区观光；最后在世界文化遗产维也纳老城区散步。 
                <w:br/>
                包含：景点门票、预定费、官导工资、司导服务费 所需时间:约2小时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曾是神圣罗马帝国、奥地利帝国、奥匈帝国和哈布斯堡王朝家族的皇宫，如今是维也纳最负盛名的旅游景点，被联合国教科文组织列入《世界文化遗产名录》。 包括门票、司机导游加班费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巴洛克风格的艺术建筑可与巴黎凡尔赛相媲美，曾是神圣罗马帝国、奥地利帝国、奥匈帝国和哈布斯堡王朝家族的皇宫，如今是维也纳最负盛名的旅游景点，被联合国教科文组织列入《世界文化遗产名录》。 含入内门票、含讲解、司机导游加班费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音乐会</w:t>
            </w:r>
          </w:p>
        </w:tc>
        <w:tc>
          <w:tcPr/>
          <w:p>
            <w:pPr>
              <w:pStyle w:val="indent"/>
            </w:pPr>
            <w:r>
              <w:rPr>
                <w:rFonts w:ascii="微软雅黑" w:hAnsi="微软雅黑" w:eastAsia="微软雅黑" w:cs="微软雅黑"/>
                <w:color w:val="000000"/>
                <w:sz w:val="20"/>
                <w:szCs w:val="20"/>
              </w:rPr>
              <w:t xml:space="preserve">欣赏一场轻松优雅的音乐会（根据日期、座位、场次不同票价将有相应调整，以实际订票价格为准。需要提前24小时预订，不能退票）；含车费、司机加班费、门票预订费。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★山丹丹 多瑙河美丽小镇</w:t>
            </w:r>
          </w:p>
        </w:tc>
        <w:tc>
          <w:tcPr/>
          <w:p>
            <w:pPr>
              <w:pStyle w:val="indent"/>
            </w:pPr>
            <w:r>
              <w:rPr>
                <w:rFonts w:ascii="微软雅黑" w:hAnsi="微软雅黑" w:eastAsia="微软雅黑" w:cs="微软雅黑"/>
                <w:color w:val="000000"/>
                <w:sz w:val="20"/>
                <w:szCs w:val="20"/>
              </w:rPr>
              <w:t xml:space="preserve">“山丹丹”小镇坐落于丘陵地带，多瑙河流经此地拐了个弯。十九世纪末，大批流浪艺术家看中了小镇世外桃源般的地理位置，纷纷聚集到“山丹丹”，他们中有画家、雕塑家、各类手工艺匠人。“山丹丹”小镇现已成为匈牙利的国家级宝贝和露天博物馆，漫步小镇，随时都可能在那儿挖掘到形形色色的艺术奇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★萨尔茨堡</w:t>
            </w:r>
          </w:p>
        </w:tc>
        <w:tc>
          <w:tcPr/>
          <w:p>
            <w:pPr>
              <w:pStyle w:val="indent"/>
            </w:pPr>
            <w:r>
              <w:rPr>
                <w:rFonts w:ascii="微软雅黑" w:hAnsi="微软雅黑" w:eastAsia="微软雅黑" w:cs="微软雅黑"/>
                <w:color w:val="000000"/>
                <w:sz w:val="20"/>
                <w:szCs w:val="20"/>
              </w:rPr>
              <w:t xml:space="preserve">萨尔茨堡是音乐天才莫扎特的出生地，莫扎特短暂生命中超过一半的岁月是在萨尔茨堡度过的，秀丽风光与丰富多彩的建筑艺术浑然一体，使萨尔茨堡被誉为全世界美丽的城市之一，被联合国列为世界人类文明保护区。 含车费、司机加班费、导游服务费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伏尔塔瓦河贯穿布拉格市区，搭乘游船尽享两岸风光，感受布拉格蕴含的独特文化涵养。 包括船票、停车费、司机导游加班费 20人 约1小时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※由于近段时间，欧盟入境国海关边检人员将检查旅客现金是否足够旅程期间的开支，建议每位团友随身携带800-1000欧元/人现金，避免因现金不足而被拒绝入境带来不必要的麻烦。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9.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2025-04-06T16:23:01+08:00</dcterms:created>
  <dcterms:modified xsi:type="dcterms:W3CDTF">2025-04-06T16:23:01+08:00</dcterms:modified>
</cp:coreProperties>
</file>

<file path=docProps/custom.xml><?xml version="1.0" encoding="utf-8"?>
<Properties xmlns="http://schemas.openxmlformats.org/officeDocument/2006/custom-properties" xmlns:vt="http://schemas.openxmlformats.org/officeDocument/2006/docPropsVTypes"/>
</file>