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琥珀之路—波兰+波罗的海三小国行程单</w:t>
      </w:r>
    </w:p>
    <w:p>
      <w:pPr>
        <w:jc w:val="center"/>
        <w:spacing w:after="100"/>
      </w:pPr>
      <w:r>
        <w:rPr>
          <w:rFonts w:ascii="微软雅黑" w:hAnsi="微软雅黑" w:eastAsia="微软雅黑" w:cs="微软雅黑"/>
          <w:sz w:val="20"/>
          <w:szCs w:val="20"/>
        </w:rPr>
        <w:t xml:space="preserve">14天11晚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fl17398421129A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※琥珀之路：琥珀之都--格但斯克，琥珀的故乡--维尔纽斯，参观克莱佩达琥珀工厂
                <w:br/>
                ※参观欧洲最大砖制城堡——马尔堡城堡
                <w:br/>
                ※入内参观著名的水上城堡--特拉凯城堡
                <w:br/>
                ※克拉科夫：战火中幸免于难的美丽文化古城，入内维利奇卡盐矿
                <w:br/>
                ※华沙：理性与浪漫同在，被联合国教科文组织被列入《世界遗产名录》
                <w:br/>
                ※游览令人震撼且心生敬畏的十字架山
                <w:br/>
                ※欧洲美人：有“欧洲美人”之称的拉脱维亚，于里加城的迤逦小巷中感受时空倒转的迷离
                <w:br/>
                ※文化之都：被评为2011年欧洲文化之都的爱沙尼亚首府塔林
                <w:br/>
                ※全程四星酒店，六菜一汤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深圳-(大巴)-中国香港-(飞机)-赫尔辛基
                <w:br/>
              </w:t>
            </w:r>
          </w:p>
          <w:p>
            <w:pPr>
              <w:pStyle w:val="indent"/>
            </w:pPr>
            <w:r>
              <w:rPr>
                <w:rFonts w:ascii="微软雅黑" w:hAnsi="微软雅黑" w:eastAsia="微软雅黑" w:cs="微软雅黑"/>
                <w:color w:val="000000"/>
                <w:sz w:val="20"/>
                <w:szCs w:val="20"/>
              </w:rPr>
              <w:t xml:space="preserve">
                参考航班： AY100 5月23日 HKG香港—HEL赫尔辛基 20:45 05:40+1
                <w:br/>
                ●【团队集合】,怀着轻松愉快的心情，行囊中装满无限憧憬，踏着轻快的脚步。团友于指定时间自行前往集中点，随领队一同前往香港国际机场，搭乘国际航班经赫尔辛基前往波兰首都华沙。(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赫尔辛基-(飞机)-华沙
                <w:br/>
              </w:t>
            </w:r>
          </w:p>
          <w:p>
            <w:pPr>
              <w:pStyle w:val="indent"/>
            </w:pPr>
            <w:r>
              <w:rPr>
                <w:rFonts w:ascii="微软雅黑" w:hAnsi="微软雅黑" w:eastAsia="微软雅黑" w:cs="微软雅黑"/>
                <w:color w:val="000000"/>
                <w:sz w:val="20"/>
                <w:szCs w:val="20"/>
              </w:rPr>
              <w:t xml:space="preserve">
                参考航班： AY1141 5月24日 HEL赫尔辛基—WAW华沙 07:30 08:10
                <w:br/>
                ●【维兰诺夫宫】外观,这座巴洛克式的皇宫是波兰秀丽的宫殿之一，被称为“小凡尔赛宫”。是波兰国王约翰三世居住的夏宫，它还曾是外国元首访问波兰时的下塌地，戴高乐、尼克松以及敬爱的周恩来总理都在此住过。
                <w:br/>
                ●【美人鱼雕像】外观,是一座人身鱼尾的青铜雕像，高约2.5米，建于1938年。美人鱼的上身是头发卷曲、眉清目秀的美丽少女，她右手举宝剑过顶，左手执盾牌护身，双目凝视远方，表现出波兰民族坚贞不屈的性格，是英雄城市华沙的象征。
                <w:br/>
                ●【居里夫人故居】外观,是一栋巴洛克式三层公寓楼，墙体是咖啡色和粉色相间，二楼的中间有一个小阳台，里面就是居里夫人故居。据说原来的老房子在二战时已夷为平地,现在的房子是二战后新盖的。
                <w:br/>
                ●【圣十字圣殿】外观,是矗立在华沙市中心的一座天主教堂，它的命运与这座城市乃至整个波兰民族的命运紧密相连。教堂正对着华沙大学主校园，是华沙著名的巴洛克教堂之一。
                <w:br/>
                ●【瓦津基公园】外观,因竖立有肖邦雕像而又名为肖邦公园，具有英国园林风格。在夏天的周末，会有钢琴演奏会在肖邦雕像下举行，只要随意的找个凳子坐下就可以享受一下午的免费音乐会。公园中部有罗马剧院舞台，偶尔会有来自世界各地的表演秀。
                <w:br/>
                ●【肖邦雕像】外观,在华沙的瓦津基公园内,褐色的大理石基座上，肖邦的造型生动别致，头上树干展开，枝叶飘垂，犹如飓风吹过。大师的头发和斗篷飘逸，神情刚毅，眉头紧皱，流露出淡淡的忧伤，被称为世界上至为飘逸的肖邦雕像。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华沙-(大巴约295公里)-克拉科夫
                <w:br/>
              </w:t>
            </w:r>
          </w:p>
          <w:p>
            <w:pPr>
              <w:pStyle w:val="indent"/>
            </w:pPr>
            <w:r>
              <w:rPr>
                <w:rFonts w:ascii="微软雅黑" w:hAnsi="微软雅黑" w:eastAsia="微软雅黑" w:cs="微软雅黑"/>
                <w:color w:val="000000"/>
                <w:sz w:val="20"/>
                <w:szCs w:val="20"/>
              </w:rPr>
              <w:t xml:space="preserve">
                ●【克拉科夫】,是波兰的故都，有着悠久的历史，也是中欧古老的城市之一。二战期间，波兰全境陷入战火，仅有克拉科夫幸免于难，完整保存了中世纪的旧城光华，因此在1978年克拉科夫旧城被列为世界文化遗产。市内古典的建筑物，弥漫着中世纪的风情，被誉为波兰至美的城市。
                <w:br/>
                ●【维利奇卡盐矿】入内（游览不少于1小时）,是波兰国家的瑰宝，它从13世纪起开采，也是欧洲古老的盐矿之一。1976年被列为波兰国家级古迹，1978年被联合国教科文组织列为世界高级文化遗产名录，它的岩盐雕刻和辉煌的矿山艺术工程被称赞为“在全世界都是非凡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克拉科夫-(大巴约275公里)-弗罗茨瓦夫
                <w:br/>
              </w:t>
            </w:r>
          </w:p>
          <w:p>
            <w:pPr>
              <w:pStyle w:val="indent"/>
            </w:pPr>
            <w:r>
              <w:rPr>
                <w:rFonts w:ascii="微软雅黑" w:hAnsi="微软雅黑" w:eastAsia="微软雅黑" w:cs="微软雅黑"/>
                <w:color w:val="000000"/>
                <w:sz w:val="20"/>
                <w:szCs w:val="20"/>
              </w:rPr>
              <w:t xml:space="preserve">
                ●【奥斯维辛集中营】入内（游览不少于30分钟）,奥斯维辛集中营二号营是纳粹德国在第二次世界大战期间修建的1000多座集中营中至大的一座，面积达40平方千米。由于有上百万人在这里被德国法西斯杀害，它又被称为“杀人工厂”。它于1979年被联合国教科文组织列为世界文化遗产之一。
                <w:br/>
                ●【弗罗茨瓦夫】,位于波兰西南部，被称为是西里西亚一颗璀璨的明珠。壮观的宅邸，宏伟的教堂，古老的大学以及奥德河流域孕育出的多位诺贝尔奖得主，都是这座城市辉煌的见证。
                <w:br/>
                ●【弗罗茨瓦夫市政厅】外观,是一座非常典型的哥特式建筑，它始建于13世纪末，是二战时期少数存留下来的建筑之一。250多年，让这座唯美建筑成为弗罗茨瓦夫古城的经典。如今这座建筑已经成为博物馆，一些音乐会也常在此举办。
                <w:br/>
                ●【弗罗茨瓦夫中央广场】,是弗罗茨瓦夫的中心所在地，是欧洲至大的城市广场之一，有很多独特的建筑林立于此。其中市政厅值得一看，它位于广场南侧，是二战时期少数存留下来的建筑之一，内部采用哥特式风格装饰。
                <w:br/>
                ●【小矮人雕塑】外观,第一批小矮人出现于2001年，是为了纪念上世纪80年代当地青年反抗暴政的“橙色运动”。出现后当地居民立刻爱上了他们，有些商家和个人也开始自发地铸造小矮人，放在自家门前。
                <w:br/>
                ●【百年厅】外观,1911年至1913年德意志帝国为纪念莱比锡战争100周年而建，融合了20世纪初开始盛行的现代主义建筑的多种风格，是钢筋混凝土建筑的先驱之作。主建筑中心对称，呈四叶草形，正前方有一座针状金属雕塑。2006年被列入世界文化遗产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弗罗茨瓦夫-(大巴约358公里)-托伦
                <w:br/>
              </w:t>
            </w:r>
          </w:p>
          <w:p>
            <w:pPr>
              <w:pStyle w:val="indent"/>
            </w:pPr>
            <w:r>
              <w:rPr>
                <w:rFonts w:ascii="微软雅黑" w:hAnsi="微软雅黑" w:eastAsia="微软雅黑" w:cs="微软雅黑"/>
                <w:color w:val="000000"/>
                <w:sz w:val="20"/>
                <w:szCs w:val="20"/>
              </w:rPr>
              <w:t xml:space="preserve">
                ●【托伦中世纪古城】,雏型源于13世纪中期，当时，条顿骑士团在托伦修筑城堡，成为征服普鲁士和感化普鲁士的基地。不久以后，托伦在中世纪的汉萨同盟中发挥着重要作用，成为重要的商业中心。现在城中还有许多公元14世纪和15世纪建造的公共建筑和私人建筑（包括哥白尼的故居）。由于此地养育了一位闻名于世的伟大人物——哥白尼，所以人们又常称托伦为“哥白尼城”。
                <w:br/>
                ●【尼古拉·哥白尼故居】入内（游览不少于45分钟）,1473年哥白尼在这座哥特式建筑中出生。现在，这座房子被改造成了哥白尼博物馆，展出了哥白尼生前使用的各种仪器复制品。这里展示了哥白尼在前往克拉科夫求学前的全部生活以及他一生的科学成就。
                <w:br/>
                ●【十字军城堡】入内（游览不少于30分钟）,又称托伦城堡，是十字军骑士在维斯瓦河右侧河畔建立的最古老的建筑之一。城堡大概起建于十三世纪，一直扩建至十五世纪，由木质逐渐发展为石制和砖制，作用主要是为了守护古城。
                <w:br/>
                ●【托伦姜饼博物馆】外观,托伦不仅是著名天文学家哥白尼的出生地，还被誉为“姜饼之都”。托伦姜饼博物馆展示了托伦姜饼的发展历史和中世纪制作姜饼的仪式。尽管现代姜饼的制作方法已经多样化，但在发源地体验传统的制作方法仍然具有特殊意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托伦-(大巴约155公里)-马尔堡-(大巴约65公里)-格但斯克
                <w:br/>
              </w:t>
            </w:r>
          </w:p>
          <w:p>
            <w:pPr>
              <w:pStyle w:val="indent"/>
            </w:pPr>
            <w:r>
              <w:rPr>
                <w:rFonts w:ascii="微软雅黑" w:hAnsi="微软雅黑" w:eastAsia="微软雅黑" w:cs="微软雅黑"/>
                <w:color w:val="000000"/>
                <w:sz w:val="20"/>
                <w:szCs w:val="20"/>
              </w:rPr>
              <w:t xml:space="preserve">
                ●【马尔堡城堡】入内（游览不少于1小时）,这里曾经是十字军在波兰的驻扎地，又称条顿骑士团堡、玛丽安堡。波兰马尔堡，曾为德意志条顿骑士团总部，由于城堡雄伟的外观正是宣示主权的最佳象征，因此条顿骑士团没落之后的数百年中，马尔堡城堡一直是强权觊觎的目标。占领者不停地拓展增建，最终使马尔堡成为世界上规模的砖造城堡。在德意志帝国统治时期，马尔堡城堡为德意志第一个国家纪念物。1997年为联合国教科文组织列为世界文化遗产。
                <w:br/>
                ●【琥珀博物馆】入内（游览不少于30分钟）,原为监狱塔（现在里面仍有一部分作为监狱塔的博物馆，展览些刑具、牢房之类的），是格但斯克的标志性建筑之一。琥珀博物馆于2006年由市政府设立，向游客和市民展示各类珍贵的琥珀收藏品，其中包括镇馆之宝——蜥蜴虫珀。
                <w:br/>
                ●【二战历史博物馆】入内（游览不少于45分钟）,1939年9月1日凌晨4时45分,德国军舰“石勒苏益格-荷尔斯泰因”号向格但斯克附近维斯特普拉特半岛上的波兰驻军阵地开炮,从而点燃了二战欧洲战场的战火。这座博物馆介绍了打响二战第一枪的格但斯克战役，以及二战中格但斯克与波兰人民的苦难与斗争。
                <w:br/>
                ●【琥珀街】,是平行于长广场的北边第二条街，街道两侧开满了经营琥珀制品的商店。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格但斯克-(大巴约455公里)-考纳斯
                <w:br/>
              </w:t>
            </w:r>
          </w:p>
          <w:p>
            <w:pPr>
              <w:pStyle w:val="indent"/>
            </w:pPr>
            <w:r>
              <w:rPr>
                <w:rFonts w:ascii="微软雅黑" w:hAnsi="微软雅黑" w:eastAsia="微软雅黑" w:cs="微软雅黑"/>
                <w:color w:val="000000"/>
                <w:sz w:val="20"/>
                <w:szCs w:val="20"/>
              </w:rPr>
              <w:t xml:space="preserve">
                ●【格但斯克市政厅】外观（游览不少于15分钟）,位于长街的尽头，在长广场居于主导地位。这里是主城的心脏。这是真正的市中心，早于老城及老城市政厅。
                <w:br/>
                ●【金色城门】外观（游览不少于30分钟）,长街上最主要的标志性建筑，兴建于1612~1614年，在原址的哥特式城门之上改建，由当地建筑师设计，为荷兰风格主义建筑。门边的矮墙上有象征着城市精神的铭文，西侧为和平、自由、财富和名誉；东侧为协商、争议、虔诚和慎重。
                <w:br/>
                ●【高城门】外观（游览不少于30分钟）,原本是格但斯克的城防系统的一部分，旁边曾经伴有城墙和护城河，因为在护城河的水面上，故被命名为Upland；1895年拆除吊桥並填平护城河，现在只是孤伶伶的存在。
                <w:br/>
                ●【老起重机】外观（游览不少于15分钟）,这个古老的木制起重机最早建于1367年，后在1442年的一场火灾中被焚毁。现在看到的塔楼和吊车是重新建造的。
                <w:br/>
                ●【圣玛丽教堂】外观（游览不少于15分钟）,世界至大的砖砌教堂，欧洲至大的砖砌哥特式建筑之一。它全长105.5米，宽66米，能容纳 25,000 人。它是天主教格但斯克总教区的共主教座堂。
                <w:br/>
                ●【海神喷泉】外观（游览不少于15分钟）,像一把宝剑直指夜空，作为格但斯克的守护神，海神波塞冬手持鱼叉仍在忠诚的履行自己的职责。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考纳斯-(大巴约120公里)-维尔纽斯
                <w:br/>
              </w:t>
            </w:r>
          </w:p>
          <w:p>
            <w:pPr>
              <w:pStyle w:val="indent"/>
            </w:pPr>
            <w:r>
              <w:rPr>
                <w:rFonts w:ascii="微软雅黑" w:hAnsi="微软雅黑" w:eastAsia="微软雅黑" w:cs="微软雅黑"/>
                <w:color w:val="000000"/>
                <w:sz w:val="20"/>
                <w:szCs w:val="20"/>
              </w:rPr>
              <w:t xml:space="preserve">
                ●【特拉凯城堡】入内（游览不少于1小时）,古老立陶宛的心脏——特拉凯城堡至今仍鲜活美丽。由加尔维斯湖环绕，景色绝佳，城堡由粉红色的砖石砌成，宛如湖中矗立的粉色精灵，周身弥漫着神秘浪漫的气息。游人只能通过湖上的浮桥进入。
                <w:br/>
                ●【维尔纽斯】,维尔纽斯是立陶宛的首都，拥有变化多样的建筑，有着40多座教堂，因此还有“教堂之城”的美誉。维尔纽斯老城的规模较大，是欧洲至大的老城之一，有价值的历史文化遗迹都集中于此，这里也是联合国文化遗产之一。
                <w:br/>
                ●【圣彼得保罗教堂】外观（游览不少于15分钟）,是一座典型的罗马天主教堂，是世界公认的“立陶宛巴洛克风格建筑的杰作”。内部共超过2000只精致的雕刻，金碧辉煌。在教堂里，经常可以看到，信徒们在耶稣像前，神情肃穆、庄严地祈祷。从他们虔诚的面容和神态可以看出，他们正在无声地用心灵与上帝交流，不带有任何的私心杂念。
                <w:br/>
                ●【卡济米那斯塔楼】外观（游览不少于15分钟）,建于13世纪，在历经了多次战乱和重修后依然屹立在山顶。 三层的塔楼外表朴素但历经沧桑，是游客来到维尔纽斯的首选之地。爬上格季米纳斯山，在半山腰一览整个维尔纽斯风貌，也是拍摄城市风景的好去处。 站在古塔上举目远眺，整个城市的美景尽收眼底。在古塔上，还有非常详细的有关波罗的海之路展览和视频，不断纪念着立陶宛人的独立历程。
                <w:br/>
                ●【维尔纽斯大学】外观（游览不少于15分钟）,维尔纽斯大学全称为维尔纽斯卡普苏斯大学,是一所综合性大学。
                <w:br/>
                ●【圣安娜教堂】外观（游览不少于15分钟）,是立陶宛维尔纽斯老城的罗马天主教堂，位于维尔尼亚河（Vilnia River）的右岸。它是维尔纽斯老城主地标性的建筑，属于世界文化遗产——维尔纽斯历史中心的一部分，被誉为哥特式建筑艺宛中的明珠，是立陶宛著名的哥特式建筑晚期作品。
                <w:br/>
                ●【维尔纽斯大教堂】外观（游览不少于15分钟）,维尔纽斯大教堂坐落在格季米纳斯山脚下宽阔的教堂广场上，修建于1387-1388年，是头一座哥特木结构教堂，后来经过了多次修复，逐渐融合了哥特式、文艺复兴时期和巴洛克风格。 教堂正面山墙上立着三尊塑像，中间手举十字架的是圣安娜，其右是圣卡济米拉斯，其左是圣斯塔尼斯拉夫。大教堂旁是52米高的钟楼，为13世纪-17 世纪古城堡的了望塔，内存17座钟表。教堂内的圣卡西米尔礼拜堂是巴罗克风格的，里面有描绘这位立陶宛圣徒生平的壁画和他的银棺。
                <w:br/>
                ●【黎明之门】外观（游览不少于15分钟）,维尔纽斯曾有九座城门，黎明门目是目前仅存的城门。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维尔纽斯-(大巴约340公里)-克莱佩达
                <w:br/>
              </w:t>
            </w:r>
          </w:p>
          <w:p>
            <w:pPr>
              <w:pStyle w:val="indent"/>
            </w:pPr>
            <w:r>
              <w:rPr>
                <w:rFonts w:ascii="微软雅黑" w:hAnsi="微软雅黑" w:eastAsia="微软雅黑" w:cs="微软雅黑"/>
                <w:color w:val="000000"/>
                <w:sz w:val="20"/>
                <w:szCs w:val="20"/>
              </w:rPr>
              <w:t xml:space="preserve">
                ●【克莱佩达琥珀工厂】入内（游览不少于1小时）,了解琥珀以及琥珀艺术的历史，看琥珀原石如何经过分拣、切割、抛光、雕刻处理的工艺，最终成为颜色透亮，质地细腻的“波罗的海黄金”。
                <w:br/>
                ●【克莱佩达市区游览】，漫步老城，我们将让您沉浸在对失落之城梅梅尔（二战结束时的城市名称）的探索中。您还可以远眺库尔兰沙嘴国家公园。市中心周围有许多大大小小的装置艺术，当地甚至还出版了雕像地图，您可以一路探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克莱佩达-(大巴约316公里)-里加
                <w:br/>
              </w:t>
            </w:r>
          </w:p>
          <w:p>
            <w:pPr>
              <w:pStyle w:val="indent"/>
            </w:pPr>
            <w:r>
              <w:rPr>
                <w:rFonts w:ascii="微软雅黑" w:hAnsi="微软雅黑" w:eastAsia="微软雅黑" w:cs="微软雅黑"/>
                <w:color w:val="000000"/>
                <w:sz w:val="20"/>
                <w:szCs w:val="20"/>
              </w:rPr>
              <w:t xml:space="preserve">
                ●【十字架山】外观（游览不少于1小时）,两个驼峰一样的小山丘上布满了成千上万的十字架。每个十字架都代表着不屈的精神、高尚的灵魂和默默抗争的民族特性。从14世纪以来，人们就已经开始在这里安放十字架，有些用于祈祷，有些则是用于纪念。
                <w:br/>
                ●【伦达尔宫】外观（游览不少于1小时）,此宫殿由俄国传奇宫廷建筑师设计拉斯特雷利主持修建，巴洛克及洛可可式建筑风格令人印象深刻。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里加-(大巴约250公里)-帕尔努
                <w:br/>
              </w:t>
            </w:r>
          </w:p>
          <w:p>
            <w:pPr>
              <w:pStyle w:val="indent"/>
            </w:pPr>
            <w:r>
              <w:rPr>
                <w:rFonts w:ascii="微软雅黑" w:hAnsi="微软雅黑" w:eastAsia="微软雅黑" w:cs="微软雅黑"/>
                <w:color w:val="000000"/>
                <w:sz w:val="20"/>
                <w:szCs w:val="20"/>
              </w:rPr>
              <w:t xml:space="preserve">
                ●【里加歌剧院】外观（游览不少于15分钟）,拉脱维亚国家歌剧院是拉脱维亚著名的文化中心，位于拉脱维亚首都里加市中心，英文名称为Latvian National Opera。拉脱维亚国家歌剧院是拉脱维亚建筑史和文化史上了不起的成就之一。
                <w:br/>
                ●【圣彼得大教堂】外观（游览不少于15分钟）,位于里加老城中心区域的圣彼得大教堂是一座哥特式建筑，数百年来高高矗立在里加市中心。教堂建于13世纪，而巴洛克式的钟楼则建于1690年，曾经是当时世界上至高的木质教堂钟楼。这个钟楼命运坎坷，被烧毁过，被震倒过，甚至塔顶还掉下来过。后来在1973年重建时改为金属结构，其高度为123.25米，是俯瞰里加全城非常好的地点。
                <w:br/>
                ●【黑头宫】外观（游览不少于15分钟）,黑头宫建于1344年，里加老城的一座建筑，属于黑头兄弟会，这是一个在里加的德国未婚商人组建的行会。这座建筑在1941年6月28日遭到德国飞机轰炸，成为废墟，其残余部分于1948年被苏联政府拆除。目前的建筑重建于1995年到1999年。黑头宫是老城华丽的建筑之一。
                <w:br/>
                ●【三兄弟屋】外观（游览不少于15分钟）,位于教堂广场后面的三兄弟之屋，在Maza Pils 街上，分别是17、19和 21号。三幢建筑分别代表了里加在中世纪不同时期的建筑风格，这也是如今里加保存完整的石头建筑，也是现存非常古老的由石头建造而成的建筑。
                <w:br/>
                ●【火药塔】外观（游览不少于15分钟）,火药塔原是里加城防系统的一部分,1937年被纳入拉脱维亚战争博物院的建筑体系中。
                <w:br/>
                ●【Turaida 城堡】外观（游览不少于30分钟）,百英亩的占地面积上，汇集了古迹珍宝、历史纪念碑等，被叫做“上帝的花园”，追寻“Turaida玫瑰”的美丽传说、瞻仰Maja的墓碑、主教城堡遗址、圣剑骑士城堡遗址以及神秘的Gutman洞穴。
                <w:br/>
                ●【波罗的海之路纪念碑(Memorial slab dedicated to Baltic Way)】1991年8月23日，拉脱维亚、立陶宛(Lithuania)和爱沙尼亚(Estonia)三国联盟，约有两百万居民联手从塔林经里加到维尔纽斯，手拉手围起600公里的人链，以和平的方式对抗苏联的侵占。这座纪念碑被当作立陶宛送给拉脱维亚的礼物，寓意“脚印”。2009年7月，波罗的海之路也被列入联合国教科文组织的“世界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帕尔努-(大巴约130公里)-塔林
                <w:br/>
              </w:t>
            </w:r>
          </w:p>
          <w:p>
            <w:pPr>
              <w:pStyle w:val="indent"/>
            </w:pPr>
            <w:r>
              <w:rPr>
                <w:rFonts w:ascii="微软雅黑" w:hAnsi="微软雅黑" w:eastAsia="微软雅黑" w:cs="微软雅黑"/>
                <w:color w:val="000000"/>
                <w:sz w:val="20"/>
                <w:szCs w:val="20"/>
              </w:rPr>
              <w:t xml:space="preserve">
                ●【帕尔努老城红塔】外观（游览不少于30分钟）,红塔是帕尔努至古老的防御建筑之一，从骑士时代幸存下来。它是这个古老城市建筑风格的象征。据历史学家考证，14世纪帕尔努城区与外部交界处建了一圈坚固的城墙，城墙周围修了很多塔，白塔就竖立在东北中心，而红塔竖立在东南中心。1893年做了十分必要的改造以后，红塔保留了现在的模样。虽名为红塔，塔身却是白色的。
                <w:br/>
                ●【伊丽莎白教堂】外观（游览不少于30分钟）,伊丽莎白大教堂是以俄罗斯的女沙皇伊丽莎白命名的，于1744-1747年间建造而成。
                <w:br/>
                ●【Vihula Manor Country Club &amp; Spa酒店】是爱沙尼亚北部海岸的一处隐藏的宝藏，坐落在原始的Lahemaa国家公园，靠近波罗的海。 这家典雅幽静的庄园始建于16世纪，是您远离喧嚣的城市生活并享受舒适入住环境的完美场所。 Vihula Manor包括2座主体建筑、另外25座历史建筑物和仅50公顷的迷人乡村环境。 酒店在不同的古老庄园建筑中提供豪华而浪漫的住宿，每间都拥有无与伦比的魅力。Back Manor，庄园中最古老的建筑，享有大楼和河流的美景。附近设有浪漫的鸽子木楼、古老的洗衣房，均坐落在美丽的磨坊池畔。 酒店还设有一个谷仓和马厩，均位于庄园的公园内，俯瞰着位于另一边的古老的苹果园。 Vihula Manor酒店位于美丽如画的Lahemaa国家公园内。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Vihula Manor Country Club &amp; Spa酒店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塔林-(飞机)-赫尔辛基
                <w:br/>
              </w:t>
            </w:r>
          </w:p>
          <w:p>
            <w:pPr>
              <w:pStyle w:val="indent"/>
            </w:pPr>
            <w:r>
              <w:rPr>
                <w:rFonts w:ascii="微软雅黑" w:hAnsi="微软雅黑" w:eastAsia="微软雅黑" w:cs="微软雅黑"/>
                <w:color w:val="000000"/>
                <w:sz w:val="20"/>
                <w:szCs w:val="20"/>
              </w:rPr>
              <w:t xml:space="preserve">
                参考航班： AY1028 6月04日 TLL塔林—HEL赫尔辛基 20:10 20:40
                <w:br/>
                ●【塔林老城Kohtuotsa观景台】外观（游览不少于15分钟）,拥有超过180度的视角，是欣赏旧城的不二地点，从高可以俯瞰塔林旧城的景色，墙上的"The Times we had"已经成为塔林的网红打卡拍摄点。
                <w:br/>
                ●【塔林多姆教堂】外观（游览不少于15分钟）,多姆教堂位于城堡山的中央，建于十三世纪，原是爱沙尼亚上层日耳曼贵族的教堂。巴洛克式的钟楼塔顶高69米，是塔林非常古老的教堂。
                <w:br/>
                ●【圣尼古拉斯教堂】外观（游览不少于30分钟）,是爱沙尼亚首都塔林的一座中世纪教堂，主保圣人是圣尼古拉，他是渔民和水手的主保圣人。始建于13世纪，二战中部分被苏联炸毁。
                <w:br/>
                ●【塔林市政厅】外观（游览不少于15分钟）,13世纪的市政厅，塔林市政厅位于塔林老城的市政厅广场,是爱沙尼亚首都塔林的一座建筑,是波罗的海国家唯一的哥特式市政厅。
                <w:br/>
                ●【亚历山大涅夫斯基大教堂】外观（游览不少于15分钟）,塔林亚历山大·涅夫斯基主教座堂是爱沙尼亚首都塔林的一座东正教教堂，典型的俄罗斯风格，兴建于1894年到1900年，当时塔林处于俄罗斯帝国的统治之下。塔林亚历山大·涅夫斯基主教座堂是塔林至大和至高的圆顶东正教堂。
                <w:br/>
                ●【奥列维斯特大教堂】外观（游览不少于15分钟）,从中世纪建成以来到今天仍旧屹立不倒，和那些沧桑的古城墙古堡一起，构成了这座老城的脊梁。你可以沿着老城的城墙走走，感受这座古城的味道，或者爬到城市的高点，看看这座老城的全貌。
                <w:br/>
                ●【返回国内】,愉快的旅行程结束，乘车前往机场，办理退税等离境手续，搭乘国际航班经赫尔辛基返回香港。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赫尔辛基-(飞机)-中国香港
                <w:br/>
              </w:t>
            </w:r>
          </w:p>
          <w:p>
            <w:pPr>
              <w:pStyle w:val="indent"/>
            </w:pPr>
            <w:r>
              <w:rPr>
                <w:rFonts w:ascii="微软雅黑" w:hAnsi="微软雅黑" w:eastAsia="微软雅黑" w:cs="微软雅黑"/>
                <w:color w:val="000000"/>
                <w:sz w:val="20"/>
                <w:szCs w:val="20"/>
              </w:rPr>
              <w:t xml:space="preserve">
                参考航班：AY099 6月05日 HEL赫尔辛基—HKG香港 00:35 17:45
                <w:br/>
                ●【抵达国内】,抵达香港，随领队返回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1.住宿：全程当地四星级酒店（以两人一房为标准、酒店欧陆式早餐）；
                <w:br/>
                2.用餐：行程注明所含11次酒店早餐及23次正餐，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4.用车：境外旅游巴士：根据团队人数，安排15-30座巴士，保证1人1座，及专业外籍司机，司机工作时间为每天10小时（单接送除外），超过为加班，需支付加班费用给司机。；
                <w:br/>
                5. 门票：行程中所含的首道门票：维利奇卡盐矿、尼古拉·哥白尼故居、托伦城堡、马尔堡城堡、琥珀博物馆、二战历史博物馆、特拉凯城堡、奥斯维辛集中营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2.另因境外目的地有小费文化，为了感谢欧洲各地有当地官方导游讲解及热忱服务，请另付上小费EUR 1/人。
                <w:br/>
                3.单房差：酒店单人房附加费 （全程4000元/人）注：酒店单房差仅指普通单人间（如团友要求大床单间或单独一人住标双，单房差另议）；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2025-04-06T19:01:46+08:00</dcterms:created>
  <dcterms:modified xsi:type="dcterms:W3CDTF">2025-04-06T19:01:46+08:00</dcterms:modified>
</cp:coreProperties>
</file>

<file path=docProps/custom.xml><?xml version="1.0" encoding="utf-8"?>
<Properties xmlns="http://schemas.openxmlformats.org/officeDocument/2006/custom-properties" xmlns:vt="http://schemas.openxmlformats.org/officeDocument/2006/docPropsVTypes"/>
</file>