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广西桂林阳朔小桂族龙脊高铁/动车五日游行程单</w:t>
      </w:r>
    </w:p>
    <w:p>
      <w:pPr>
        <w:jc w:val="center"/>
        <w:spacing w:after="100"/>
      </w:pPr>
      <w:r>
        <w:rPr>
          <w:rFonts w:ascii="微软雅黑" w:hAnsi="微软雅黑" w:eastAsia="微软雅黑" w:cs="微软雅黑"/>
          <w:sz w:val="20"/>
          <w:szCs w:val="20"/>
        </w:rPr>
        <w:t xml:space="preserve">广西桂林阳朔小桂族高铁五日游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GZL-gx1740123803vL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全国各地&gt;&gt;&gt;桂林（自由活动）
                <w:br/>
              </w:t>
            </w:r>
          </w:p>
          <w:p>
            <w:pPr>
              <w:pStyle w:val="indent"/>
            </w:pPr>
            <w:r>
              <w:rPr>
                <w:rFonts w:ascii="微软雅黑" w:hAnsi="微软雅黑" w:eastAsia="微软雅黑" w:cs="微软雅黑"/>
                <w:color w:val="000000"/>
                <w:sz w:val="20"/>
                <w:szCs w:val="20"/>
              </w:rPr>
              <w:t xml:space="preserve">
                去程参考车次（参考车次：高铁G2904/11：46-14：48深圳北-桂林北或10-13：00经广州南中转的车次）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暖心提示：桂林是有共享自行车和共享电动车的，很方便你懂的~O(∩_∩)O~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
                <w:br/>
              </w:t>
            </w:r>
          </w:p>
          <w:p>
            <w:pPr>
              <w:pStyle w:val="indent"/>
            </w:pPr>
            <w:r>
              <w:rPr>
                <w:rFonts w:ascii="微软雅黑" w:hAnsi="微软雅黑" w:eastAsia="微软雅黑" w:cs="微软雅黑"/>
                <w:color w:val="000000"/>
                <w:sz w:val="20"/>
                <w:szCs w:val="20"/>
              </w:rPr>
              <w:t xml:space="preserve">
                早餐后乘车前往世界上最美的梯田群---【龙脊梯田景区】(含换车费，游览时间约 2 小时) ，梯田群这里 溪流众多，水源充足，山上植被四季常青。山寨的房屋是清一色的吊角楼，错落有序的山寨与大山融为一体，古朴清雅，大有返朴归真、 回归自然之感。梯田整齐有序，线条丰富多彩，线条形状以曲线为主， 曲线赋于人们一种动态美，尤其是那些长长的曲线和波浪线，使人联想到这些梯田好像是天上飘落的彩带；金坑.大寨红瑶梯田有三个观景 点，分别为西山韶乐、大界千层天梯、金佛顶。三个景观点构成一个远离世俗的洞天福地。大界千层天梯可以看到层 层的梯田似楼梯一样直砌云端好比是登天的梯。西山韶乐景点可以看到兴安的猫儿山和龙胜县龙脊景区内海拨 1918米的最高峰——福平包，可府视 40~50 平方公里的梯田景观,清晨观日出，梯田弯弯曲曲，行云流水，像跳动的音符在鸡鸣、虫鸣、鸟鸣、猪、牛、羊、人的喧杂声、溪流声奏响着大地的乐章，守护着这里的沧桑岁月。(中途会径过【黄洛瑶寨】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元/人自愿自理，当天行程安排龙脊专线车拼团游览，不安排2+1用车。) 之后返回桂林，入住酒店。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银子岩-网红打卡天空之境、漓江四星船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若四星游船因特殊情况或船票售尽导致无法游览，则调整为游览三星游船（盒饭）+阳朔电瓶车，费用无增减。】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刘三姐大观园-象鼻山-万福-赠七星公园-送团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【赠七星公园】（不去不退）国家AAAA级景区，桂林最大的综合性公园（约1.5小时）：景点因七星山的七个山峰，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w:br/>
                旅途结束：根据航班/列车时间，桂林机场乘航班/桂林火车站乘坐火车返回，结束愉快旅程，返回温馨的家。
                <w:br/>
                交通：汽车-动车/高铁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全程网评四钻酒店（未挂星）（我社不提供自然单间，如出现单人由旅行社调整标间内加床或客人自行补足房差包房）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旅行社责任险，赠送24万旅游意外险；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景交自理</w:t>
            </w:r>
          </w:p>
        </w:tc>
        <w:tc>
          <w:tcPr/>
          <w:p>
            <w:pPr>
              <w:pStyle w:val="indent"/>
            </w:pPr>
            <w:r>
              <w:rPr>
                <w:rFonts w:ascii="微软雅黑" w:hAnsi="微软雅黑" w:eastAsia="微软雅黑" w:cs="微软雅黑"/>
                <w:color w:val="000000"/>
                <w:sz w:val="20"/>
                <w:szCs w:val="20"/>
              </w:rPr>
              <w:t xml:space="preserve">
                古东瀑布景区夏天如需攀爬瀑布必须换景区内安全装备，如：安全帽、草鞋、雨衣等费用10元/人起，请自行向景区购买。
                <w:br/>
                阳朔码头电瓶车15元未含
                <w:br/>
                (中途会径过【黄洛瑶寨】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元/人自愿自理，当天行程安排龙脊专线车拼团游览，不安排2+1用车。)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