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 阿联酋6天4晚 深起港止CX行程单</w:t>
      </w:r>
    </w:p>
    <w:p>
      <w:pPr>
        <w:jc w:val="center"/>
        <w:spacing w:after="100"/>
      </w:pPr>
      <w:r>
        <w:rPr>
          <w:rFonts w:ascii="微软雅黑" w:hAnsi="微软雅黑" w:eastAsia="微软雅黑" w:cs="微软雅黑"/>
          <w:sz w:val="20"/>
          <w:szCs w:val="20"/>
        </w:rPr>
        <w:t xml:space="preserve">拉斯海马、法拉利主题乐园、海上卢浮宫、哈利法塔、棕榈岛、谢赫扎伊德清真寺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ADF-alq1740533652Sq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★乘坐国泰航空客机香港直飞往返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★被列入世界遗产暂定名录的成员-达亚赫遗址Dhayah Fort
                <w:br/>
                ★1964年前皇室所在地-拉斯海马国家博物馆
                <w:br/>
                ★世界上最奢华清真寺--谢赫扎伊德清真寺
                <w:br/>
                ★车观迪拜新地标--世界相框
                <w:br/>
                ★体验加长豪车迪拜市区巡游--豪车市游
                <w:br/>
                ★外观全球最美博物馆之--未来博物馆
                <w:br/>
                ★全球最大的购物中心--DUBAI MALL
                <w:br/>
                ★中东的首座主题公园，也是全球最大的室内主题乐园--法拉利主题乐园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深圳--香港--迪拜--拉斯海马                                            参考航班：CX731  HKGDXB 1650 2135
                <w:br/>
              </w:t>
            </w:r>
          </w:p>
          <w:p>
            <w:pPr>
              <w:pStyle w:val="indent"/>
            </w:pPr>
            <w:r>
              <w:rPr>
                <w:rFonts w:ascii="微软雅黑" w:hAnsi="微软雅黑" w:eastAsia="微软雅黑" w:cs="微软雅黑"/>
                <w:color w:val="000000"/>
                <w:sz w:val="20"/>
                <w:szCs w:val="20"/>
              </w:rPr>
              <w:t xml:space="preserve">
                各位贵宾在领队的带领下前往香港，乘坐国泰航空客机香港直飞迪拜。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抵达导游接机后，前往第四大酋长国-拉斯海马/哈伊马角酋长国，五千多年历史，阿联酋最北端，坐落于哈贾山麓，靠近霍尔木兹海峡，它的石油资源并不丰富，但有绵延 64 公里的阿联酋最美海岸线，沿途可欣赏精细的白色沙滩、清澈湛蓝的海水融入水天一色的阿拉伯湾风景，亲身体验拉斯海马的蓝天、白云、雄伟的山脉和沙丘。
                <w:br/>
                办理入住酒店。
                <w:br/>
                交通：飞机、旅游汽车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拉斯海马Marjan岛国际五星酒店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
                <w:br/>
              </w:t>
            </w:r>
          </w:p>
          <w:p>
            <w:pPr>
              <w:pStyle w:val="indent"/>
            </w:pPr>
            <w:r>
              <w:rPr>
                <w:rFonts w:ascii="微软雅黑" w:hAnsi="微软雅黑" w:eastAsia="微软雅黑" w:cs="微软雅黑"/>
                <w:color w:val="000000"/>
                <w:sz w:val="20"/>
                <w:szCs w:val="20"/>
              </w:rPr>
              <w:t xml:space="preserve">
                酒店早餐后。
                <w:br/>
                前往参观【被列入世界遗产暂定名录的成员：著名的达亚赫遗址 Dhayah Fort，登上城堡 360 度视野俯瞰拉斯海马全貌】（约 45 分钟），这个 16 世纪的泥砖堡垒建于一座形势险要的山头上，面向波斯湾海域。作为一个防御性的军事瞭望塔，达雅堡曾在阿联酋的历史上起着非常重要的作用。2022 年阿联酋央行发行了 5、10 和 50 迪拉姆的新版纸币，而 5 迪拉姆的地标建筑就是这个达亚赫遗址。
                <w:br/>
                前往【拉斯海马国家博物馆】（约 20 分钟），前身是阿勒斯堡，始建于 18 世纪中叶，时值受到波斯人入侵，在 1964 年前一直是皇室所在地，1987 年创办为博物馆，存放当地古文明遗迹及民族工艺品。
                <w:br/>
                乘车前往迪拜，抵达后【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景点：达亚赫遗址 Dhayah Fort、拉斯海马国家博物馆、未来博物馆
                <w:br/>
                到达城市：拉斯海马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交通：旅游汽车
                <w:br/>
                景点：谢赫扎伊德清真寺、法拉利世界主题公园、八星皇宫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参考航班：CX738 DXBHKG 2355 1020+1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指定时间集合，前往迪拜国际机场搭乘国泰航空客机飞回香港。
                <w:br/>
                交通：旅游汽车
                <w:br/>
                景点：阿布扎比卢浮宫、豪车市游、哈利法塔、迪拜商场DUBAI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迪拜-香港
                <w:br/>
              </w:t>
            </w:r>
          </w:p>
          <w:p>
            <w:pPr>
              <w:pStyle w:val="indent"/>
            </w:pPr>
            <w:r>
              <w:rPr>
                <w:rFonts w:ascii="微软雅黑" w:hAnsi="微软雅黑" w:eastAsia="微软雅黑" w:cs="微软雅黑"/>
                <w:color w:val="000000"/>
                <w:sz w:val="20"/>
                <w:szCs w:val="20"/>
              </w:rPr>
              <w:t xml:space="preserve">
                抵达香港国际机场，结束愉快行程！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2025-04-06T17:12:46+08:00</dcterms:created>
  <dcterms:modified xsi:type="dcterms:W3CDTF">2025-04-06T17:12:46+08:00</dcterms:modified>
</cp:coreProperties>
</file>

<file path=docProps/custom.xml><?xml version="1.0" encoding="utf-8"?>
<Properties xmlns="http://schemas.openxmlformats.org/officeDocument/2006/custom-properties" xmlns:vt="http://schemas.openxmlformats.org/officeDocument/2006/docPropsVTypes"/>
</file>