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【探寻南极净土与失落之城】海达路德-南森号-南极半岛+南美五国+智利品酒33天行程单</w:t>
      </w:r>
    </w:p>
    <w:p>
      <w:pPr>
        <w:jc w:val="center"/>
        <w:spacing w:after="100"/>
      </w:pPr>
      <w:r>
        <w:rPr>
          <w:rFonts w:ascii="微软雅黑" w:hAnsi="微软雅黑" w:eastAsia="微软雅黑" w:cs="微软雅黑"/>
          <w:sz w:val="20"/>
          <w:szCs w:val="20"/>
        </w:rPr>
        <w:t xml:space="preserve">一次走遍南美五国+南极探险 |深入亚马逊雨林 |访世界新七大奇迹之一的马丘比丘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ZSGJ-bx1741071376XN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★一次走遍南美五国+南极探险
                <w:br/>
                ★深入亚马逊雨林
                <w:br/>
                ★访世界新七大奇迹之一的马丘比丘
                <w:br/>
                ★特别安排智利品酒
                <w:br/>
                ★走进秘鲁印加圣谷秘境
                <w:br/>
                ★可登陆的豪华南极探险船
                <w:br/>
                ★赠海达路德南极探险冲锋衣
                <w:br/>
                ★科学讲座，寻找南极野生动物，与科学家同行
                <w:br/>
                ★赠船上Wifi，霸屏朋友圈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参考航班：待告
                <w:br/>
                <w:br/>
                是日集合乘坐国际航班，经转机城市前往巴西圣保罗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转机地✈圣保罗
                <w:br/>
              </w:t>
            </w:r>
          </w:p>
          <w:p>
            <w:pPr>
              <w:pStyle w:val="indent"/>
            </w:pPr>
            <w:r>
              <w:rPr>
                <w:rFonts w:ascii="微软雅黑" w:hAnsi="微软雅黑" w:eastAsia="微软雅黑" w:cs="微软雅黑"/>
                <w:color w:val="000000"/>
                <w:sz w:val="20"/>
                <w:szCs w:val="20"/>
              </w:rPr>
              <w:t xml:space="preserve">
                参考航班：待告
                <w:br/>
                <w:br/>
                达巴西圣保罗。抵达后入住酒店，结束当天行程。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参考航班：待告
                <w:br/>
                <w:br/>
                早餐后,乘车前往参观【IPIRANGA十八世纪皇宫花园】【皇宫博物馆】(外观)，游毕参观【圣保罗大教堂】（车览）。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w:br/>
                特别安排：品味巴西当地特色风味的【巴西烤肉】，巴西烤肉外焦内嫩，厨师将一道道不同部位的精美烤肉，轮流送到客人面前，让客人根据自己的爱好，选择不同的部位，再由厨师削切入盘，直到游客吃足为止。
                <w:br/>
                交通：飞机
                <w:br/>
                景点：【IPIRANGA十八世纪皇宫花园】【皇宫博物馆】(外观)【圣保罗大教堂】（车览）【拉美议会大厦】和【拉美民俗展馆】（外观）【开拓者雕像】、【护法英雄纪念碑】【蝙蝠侠胡同】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晚餐：【巴西烤肉】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交通：汽车
                <w:br/>
                景点：【耶稣山】【基督像】【尼特罗伊跨海大桥】【马拉卡纳足球场】（外观）【里约热内卢大教堂】和【二战纪念牌】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午餐：特色巴西菜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里约✈巴西伊瓜苏
                <w:br/>
              </w:t>
            </w:r>
          </w:p>
          <w:p>
            <w:pPr>
              <w:pStyle w:val="indent"/>
            </w:pPr>
            <w:r>
              <w:rPr>
                <w:rFonts w:ascii="微软雅黑" w:hAnsi="微软雅黑" w:eastAsia="微软雅黑" w:cs="微软雅黑"/>
                <w:color w:val="000000"/>
                <w:sz w:val="20"/>
                <w:szCs w:val="20"/>
              </w:rPr>
              <w:t xml:space="preserve">
                参考航班；待告
                <w:br/>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交通：飞机
                <w:br/>
                景点：【伊瓜苏鸟园】【巴西伊瓜苏大瀑布】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
                <w:br/>
              </w:t>
            </w:r>
          </w:p>
          <w:p>
            <w:pPr>
              <w:pStyle w:val="indent"/>
            </w:pPr>
            <w:r>
              <w:rPr>
                <w:rFonts w:ascii="微软雅黑" w:hAnsi="微软雅黑" w:eastAsia="微软雅黑" w:cs="微软雅黑"/>
                <w:color w:val="000000"/>
                <w:sz w:val="20"/>
                <w:szCs w:val="20"/>
              </w:rPr>
              <w:t xml:space="preserve">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w:br/>
                特别安排：瀑布景区特色自助餐
                <w:br/>
                <w:br/>
                注意：期有出现由于瀑布水量太大冲毁栈道的情况，所以瀑布公园内行程，可能会根据当天园内实际情况而微调近
                <w:br/>
                交通：汽车
                <w:br/>
                景点：【阿根廷伊瓜苏国家公园】【魔鬼咽喉瀑布】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午餐：瀑布景区特色自助餐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阿根廷伊瓜苏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阿根廷伊瓜苏✈布宜诺斯艾利斯
                <w:br/>
              </w:t>
            </w:r>
          </w:p>
          <w:p>
            <w:pPr>
              <w:pStyle w:val="indent"/>
            </w:pPr>
            <w:r>
              <w:rPr>
                <w:rFonts w:ascii="微软雅黑" w:hAnsi="微软雅黑" w:eastAsia="微软雅黑" w:cs="微软雅黑"/>
                <w:color w:val="000000"/>
                <w:sz w:val="20"/>
                <w:szCs w:val="20"/>
              </w:rPr>
              <w:t xml:space="preserve">
                参考航班：待告
                <w:br/>
                <w:br/>
                早上，乘坐飞机前往阿根廷布宜诺斯艾利，晚餐后入住酒店，结束当天行程。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交通：汽车
                <w:br/>
                景点：【科洛尼亚】【乌拉圭国家1号公路行驶】【科洛尼亚老城区】【圣贝尼托教堂】【1811广场】【叹息街】【坎坡门】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，下午登船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交通：游轮
                <w:br/>
                景点：【乌斯怀亚】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br/>
                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w:br/>
                注意：行程以船公司当天最终安排为准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南极半岛-南设得兰群岛
                <w:br/>
              </w:t>
            </w:r>
          </w:p>
          <w:p>
            <w:pPr>
              <w:pStyle w:val="indent"/>
            </w:pPr>
            <w:r>
              <w:rPr>
                <w:rFonts w:ascii="微软雅黑" w:hAnsi="微软雅黑" w:eastAsia="微软雅黑" w:cs="微软雅黑"/>
                <w:color w:val="000000"/>
                <w:sz w:val="20"/>
                <w:szCs w:val="20"/>
              </w:rPr>
              <w:t xml:space="preserve">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w:br/>
                注意：具体登陆点，以船公司当天最终安排为准  
                <w:br/>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景点：半月湾（Half Moon Island）、库渥维尔岛(Cuverville Isaland)、尼克港(Neko Harbour)、利马尔水道（Lamaire Channel）、布朗站（Brown Station）、天堂湾（Paradise Bay）、艾秋岛(Aitcho Island)、威廉敏娜湾 (Wilhelmina Bay)、浮冰广场（Iceberg Plaza）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景点：德雷克海峡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比格尔海峡
                <w:br/>
              </w:t>
            </w:r>
          </w:p>
          <w:p>
            <w:pPr>
              <w:pStyle w:val="indent"/>
            </w:pPr>
            <w:r>
              <w:rPr>
                <w:rFonts w:ascii="微软雅黑" w:hAnsi="微软雅黑" w:eastAsia="微软雅黑" w:cs="微软雅黑"/>
                <w:color w:val="000000"/>
                <w:sz w:val="20"/>
                <w:szCs w:val="20"/>
              </w:rPr>
              <w:t xml:space="preserve">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午餐：游轮午餐     晚餐：游轮晚餐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乌斯怀亚（离船）/布宜诺斯艾利斯
                <w:br/>
              </w:t>
            </w:r>
          </w:p>
          <w:p>
            <w:pPr>
              <w:pStyle w:val="indent"/>
            </w:pPr>
            <w:r>
              <w:rPr>
                <w:rFonts w:ascii="微软雅黑" w:hAnsi="微软雅黑" w:eastAsia="微软雅黑" w:cs="微软雅黑"/>
                <w:color w:val="000000"/>
                <w:sz w:val="20"/>
                <w:szCs w:val="20"/>
              </w:rPr>
              <w:t xml:space="preserve">
                参考航班：待告 （此段航班为船公司包机，航班时间以船方最终确认为准）
                <w:br/>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交通：游轮、汽车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早餐：游轮早餐     午餐：X     晚餐：探戈秀三道式西餐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参考航班：待告
                <w:br/>
                <w:br/>
                早餐后，布宜诺斯艾利斯市区精华游，外观世界三大剧院之一的【科隆剧院】，【七九大道】，【独立纪念碑】（游览时间约30分钟），【国会广场】（游览时间约10分钟），【五月广场】，【总统府】【玫瑰宫】，游览时间约20分钟）。
                <w:br/>
                下午乘坐飞机前往智利首都圣地亚哥
                <w:br/>
                交通：飞机
                <w:br/>
                景点：【科隆剧院】，【七九大道】，【独立纪念碑】【国会广场】【五月广场】，【总统府】【玫瑰宫】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圣地亚哥-瓦尔帕莱索-圣地亚哥（约120公里）
                <w:br/>
              </w:t>
            </w:r>
          </w:p>
          <w:p>
            <w:pPr>
              <w:pStyle w:val="indent"/>
            </w:pPr>
            <w:r>
              <w:rPr>
                <w:rFonts w:ascii="微软雅黑" w:hAnsi="微软雅黑" w:eastAsia="微软雅黑" w:cs="微软雅黑"/>
                <w:color w:val="000000"/>
                <w:sz w:val="20"/>
                <w:szCs w:val="20"/>
              </w:rPr>
              <w:t xml:space="preserve">
                参考航班：待告
                <w:br/>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交通：汽车
                <w:br/>
                景点：【瓦尔帕莱索】【 VALMOND 葡萄园】【国会大厦】【工艺品市场】【威尼亚】【复活节岛人头像】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午餐：午餐品尝瓦市的海鲜面餐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
                <w:br/>
                交通：汽车
                <w:br/>
                景点：【圣母山】、【多米尼格艺术村】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参考航班：待告
                <w:br/>
                <w:br/>
                早餐后，参观总统府（外观）、ARMAS( 阿马氏)广场，建立于西班牙殖民时代的【大教堂 SAN FRANCISCO】及【中央邮局】、【外观圣露西亚公园】(圣地亚哥发源地)。随后乘坐飞机前往秘鲁首都利马。入住酒店休息，结束当天行程。
                <w:br/>
                交通：飞机
                <w:br/>
                景点：【总统府】（外观）【ARMAS( 阿马氏)广场】【大教堂 SAN FRANCISCO】【中央邮局】【外观圣露西亚公园】(圣地亚哥发源地)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参考航班：待告
                <w:br/>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交通：飞机
                <w:br/>
                景点：【库斯科古城】、【太阳神殿Coricancha(入内)】、【中央广场】、【大教堂】、【圣水殿】、【萨萨瓦曼(入内)】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晚餐：印加庄园酒店三道式烛光晚餐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交通：汽车
                <w:br/>
                景点：MARAS盐田、MORAY小镇、MORAY梯田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w:br/>
                特别赠送：安排羊驼特色餐（会根据火车票时间适当调整餐的时间）。
                <w:br/>
                <w:br/>
                温馨提示：回程乘坐火车约1.5小时返回欧雁台火车站再乘坐巴士约2小时抵达库斯科。具体出发时间和火车运行时间根据所定火车票的车次而定。火车站因运营等情况如有调整，以境外通知为准。
                <w:br/>
                交通：汽车、火车
                <w:br/>
                景点：【马丘比丘】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午餐：羊驼特色餐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参考航班：待告
                <w:br/>
                <w:br/>
                早上乘坐飞机返回利马，抵达后，沿沙漠海岸公路前往皮斯科小镇（车程3.5-4小时）。抵达后送往酒店休息，结束当日行程。
                <w:br/>
                交通：飞机
                <w:br/>
                景点：皮斯科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w:br/>
                特别安排传统秘鲁菜
                <w:br/>
                <w:br/>
                温馨提示：地画小飞机项目，如因客人自身原因无法乘坐小飞机，费用不退；如因天气原因或航空公司原因无法乘坐小飞机，费用可退。如不去乘坐小飞机的客人，先送回酒店休息，等小飞机客人结束后再一起返回利马。
                <w:br/>
                交通：汽车
                <w:br/>
                景点：【自然保护区PARACAS海狮岛码头】、【纳斯卡大地画】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晚餐：传统秘鲁菜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参考航班：待告
                <w:br/>
                <w:br/>
                早上乘坐飞机前往伊基托斯。乘车前往Explorama码头，下午徒步走在美丽的原始热带雨林保护区的周边。林中古木参天，植被茂盛。导游也会介绍一些亚马逊森林的传说。
                <w:br/>
                <w:br/>
                特别安排：伊基托斯雨林酒店特色风味餐
                <w:br/>
                交通：飞机
                <w:br/>
                景点：【Explorama码头】【伊基托斯雨林】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晚餐：伊基托斯雨林酒店特色风味餐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参考航班：待告
                <w:br/>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交通：飞机
                <w:br/>
                景点：【印第安人的村落】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转机地
                <w:br/>
              </w:t>
            </w:r>
          </w:p>
          <w:p>
            <w:pPr>
              <w:pStyle w:val="indent"/>
            </w:pPr>
            <w:r>
              <w:rPr>
                <w:rFonts w:ascii="微软雅黑" w:hAnsi="微软雅黑" w:eastAsia="微软雅黑" w:cs="微软雅黑"/>
                <w:color w:val="000000"/>
                <w:sz w:val="20"/>
                <w:szCs w:val="20"/>
              </w:rPr>
              <w:t xml:space="preserve">
                参考航班：待告
                <w:br/>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交通：飞机
                <w:br/>
                景点：【军事广场】、【总统府】、【大教堂】、【圣马丁广场】、【地画公园】、【爱情公园】、【海滨长廊】、【印加市场】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经转机地返回国内。跨越国际日期变更线，夜宿航机上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参考航班：待告
                <w:br/>
                <w:br/>
                达国内后散团，结束此次美好旅程。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全程国际段及南美内陆段机票经济舱票价、机场税（费）及燃油附加费；
                <w:br/>
                2. 阿根廷签证费用。持有效美国签证可申请阿根廷电子签
                <w:br/>
                说明：持有效美国签证可免签秘鲁与智利（美国签证有效期半年以上）、乌拉圭（美国签证有效期一年以
                <w:br/>
                上）；行程中所标明的“南森号”游轮船票、港务税；
                <w:br/>
                3. 游轮上小费（约12-15欧元/人/天），已包含
                <w:br/>
                4. 游轮上提供的免费娱乐设施（健身房、按摩浴池、桑拿房等）、免费登陆活动和知名探险专家的讲座；
                <w:br/>
                5. 游轮上提供的免费租赁的长筒登陆防水靴；赠送防雪防风外套一件
                <w:br/>
                6. 船上wifi
                <w:br/>
                7. 行程所列当地4星酒店，住宿（2人1间，具有独立卫生间，空调）； 布宜升级1晚当地5星，圣谷升级一晚17世纪印加庄园5星酒店Aranwa Sacred Valley
                <w:br/>
                8. . 游轮上免费餐厅的餐饮（早餐提供果汁，午、 晚餐的软饮及酒精类饮品部分免费）
                <w:br/>
                9. 行程所列陆地餐食安排，全程每日酒店西式早餐，午、晚餐为中式餐食（用餐标准为六菜一汤）或当地餐，特别安排9大特色餐：探戈秀三道式西餐，伊瓜苏瀑布景区餐厅，里约特色巴西菜、亚马逊雨林风味餐，巴西传统烤肉，瓦尔帕莱索海鲜面、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行程所列景点第一门票（注：全程景点首道门票（科洛尼亚船票，探戈秀表演，阿根廷伊瓜苏瀑布，巴西伊瓜苏瀑布，鸟园，耶稣山，瓦尔帕莱索缆车，马丘比丘，鸟岛游船，伊基托斯游船）；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乌拉圭签证（持有效美国签证可免签乌拉圭（美国签证有效期一年以上）），美国签证费、EVUS美签电子登记费用、南美签证所需公证费；
                <w:br/>
                4. 获得签证后延期出发的游客，须按对应线路的退改政策收取少量更改费用，获得签证后取消参团的客人，须按对应线路的退改政策收取定金费用；
                <w:br/>
                5. 全程司导服务费USD459/人，请客人现付我司领队
                <w:br/>
                6. 船上短途游项目（雪鞋徒步、冰海皮划艇、 南极露营，实际价格以船方公布为准）
                <w:br/>
                7. 雪鞋徒步：参考价约69欧/人起（1.5-2小时），实际价格以游轮上预订为准
                <w:br/>
                8. 南极露营：参考价439欧/人起（最长不超过10小时），实际价格以游轮上预订为准
                <w:br/>
                9. 极地皮划艇：参考价179欧/人起（2-3小时），实际价格以游轮上预订为准
                <w:br/>
                10. 国内段往返机票及地面交通； 
                <w:br/>
                11. 额外游览用车超时费（导游和司机每天正常工作时间不超过10小时，如超时需加收超时费）； 
                <w:br/>
                12. 行程中所列游览活动之外项目所需的费用； 
                <w:br/>
                13. 游轮单间差及陆地行程单间差，游轮单房差请单独咨询，陆地行程单间差为 CNY9430.00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14. 在机场内转机、候机及在飞机上时间及自由活动期间用餐由客人自理(在美国及南美内陆的航班不提供免费的飞机餐)； 
                <w:br/>
                15. 出入境行李的海关税、全程行李搬运费、保管费以及行李托运费； 
                <w:br/>
                16. 客人个人消费及其他私人性开支。例如交通工具上非免费餐饮费、洗衣、理发、电话、饮料、烟酒、付费电视、行李搬运、邮寄、购物、行程列明以外的用餐或宴请等；自由活动期间交通费； 
                <w:br/>
                17. 因个人原因滞留产生的一切费用； 
                <w:br/>
                18. 因气候或飞机、车辆、船只等交通工具发生故障导致时间延误或行程变更引起的经济损失和责任以及行李在航班托运期间的造成损坏的经济损失和责任。
                <w:br/>
                19. 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
                <w:br/>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内容介绍：体验10分钟的直升机飞行，飞跃伊瓜苏瀑布，从不同的角度去欣赏伊瓜苏瀑布的壮美。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皮斯科（PISCO）小飞机</w:t>
            </w:r>
          </w:p>
        </w:tc>
        <w:tc>
          <w:tcPr/>
          <w:p>
            <w:pPr>
              <w:pStyle w:val="indent"/>
            </w:pPr>
            <w:r>
              <w:rPr>
                <w:rFonts w:ascii="微软雅黑" w:hAnsi="微软雅黑" w:eastAsia="微软雅黑" w:cs="微软雅黑"/>
                <w:color w:val="000000"/>
                <w:sz w:val="20"/>
                <w:szCs w:val="20"/>
              </w:rPr>
              <w:t xml:space="preserve">
                费用所含的明细：门票
                <w:br/>
                可成行的人数≥6人
                <w:br/>
                <w:br/>
                内容介绍：乘坐小型飞机在空中观赏世界神奇之迷的纳斯卡大地画（空中时间1小时30分钟）：映入眼帘的是历经数千年、错落在沙漠地上、风吹不散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br/>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br/>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w:br/>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2025-12-15T08:44:30+08:00</dcterms:created>
  <dcterms:modified xsi:type="dcterms:W3CDTF">2025-12-15T08:44:30+08:00</dcterms:modified>
</cp:coreProperties>
</file>

<file path=docProps/custom.xml><?xml version="1.0" encoding="utf-8"?>
<Properties xmlns="http://schemas.openxmlformats.org/officeDocument/2006/custom-properties" xmlns:vt="http://schemas.openxmlformats.org/officeDocument/2006/docPropsVTypes"/>
</file>