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B2·魔法英伦·英格兰+苏格兰高地+LNER火车一价全含10天（LHR-LHR）行程单</w:t>
      </w:r>
    </w:p>
    <w:p>
      <w:pPr>
        <w:jc w:val="center"/>
        <w:spacing w:after="100"/>
      </w:pPr>
      <w:r>
        <w:rPr>
          <w:rFonts w:ascii="微软雅黑" w:hAnsi="微软雅黑" w:eastAsia="微软雅黑" w:cs="微软雅黑"/>
          <w:sz w:val="20"/>
          <w:szCs w:val="20"/>
        </w:rPr>
        <w:t xml:space="preserve">LNER东海岸线火车+苏格兰高地+莎翁小镇 双学府+双古堡+温德米尔湖区 深圳往返，伦敦进出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CGZL-yg1741257918hU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去程参考航班：ZH887   SZX/LHR  1335-1950
                <w:br/>
                回程参考航班：ZH888   LHR/SZX  2200-1710+1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伦敦-伦敦国王十字车站-LNER东海岸线火车-火车-爱丁堡
                <w:br/>
              </w:t>
            </w:r>
          </w:p>
          <w:p>
            <w:pPr>
              <w:pStyle w:val="indent"/>
            </w:pPr>
            <w:r>
              <w:rPr>
                <w:rFonts w:ascii="微软雅黑" w:hAnsi="微软雅黑" w:eastAsia="微软雅黑" w:cs="微软雅黑"/>
                <w:color w:val="000000"/>
                <w:sz w:val="20"/>
                <w:szCs w:val="20"/>
              </w:rPr>
              <w:t xml:space="preserve">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爱丁堡-约256KM-格伦芬南-约148KM-洛蒙德湖拉斯-约48KM-苏格兰小镇
                <w:br/>
              </w:t>
            </w:r>
          </w:p>
          <w:p>
            <w:pPr>
              <w:pStyle w:val="indent"/>
            </w:pPr>
            <w:r>
              <w:rPr>
                <w:rFonts w:ascii="微软雅黑" w:hAnsi="微软雅黑" w:eastAsia="微软雅黑" w:cs="微软雅黑"/>
                <w:color w:val="000000"/>
                <w:sz w:val="20"/>
                <w:szCs w:val="20"/>
              </w:rPr>
              <w:t xml:space="preserve">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苏格兰小镇-约249KM-温德米尔湖区-约171KM-英国小镇
                <w:br/>
              </w:t>
            </w:r>
          </w:p>
          <w:p>
            <w:pPr>
              <w:pStyle w:val="indent"/>
            </w:pPr>
            <w:r>
              <w:rPr>
                <w:rFonts w:ascii="微软雅黑" w:hAnsi="微软雅黑" w:eastAsia="微软雅黑" w:cs="微软雅黑"/>
                <w:color w:val="000000"/>
                <w:sz w:val="20"/>
                <w:szCs w:val="20"/>
              </w:rPr>
              <w:t xml:space="preserve">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英国小镇-约53KM-曼彻斯特-约47KM-柴郡奥克斯购物村-约80KM-英国小镇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英国小镇-约130KM-埃文河畔斯特拉福德-约66KM-牛津-约101KM-伦敦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伦敦-约98KM-剑桥-约98KM-伦敦
                <w:br/>
              </w:t>
            </w:r>
          </w:p>
          <w:p>
            <w:pPr>
              <w:pStyle w:val="indent"/>
            </w:pPr>
            <w:r>
              <w:rPr>
                <w:rFonts w:ascii="微软雅黑" w:hAnsi="微软雅黑" w:eastAsia="微软雅黑" w:cs="微软雅黑"/>
                <w:color w:val="000000"/>
                <w:sz w:val="20"/>
                <w:szCs w:val="20"/>
              </w:rPr>
              <w:t xml:space="preserve">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伦敦-约37KM-温莎城堡-伦敦  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泰晤士河是英国最长的河流，河流穿过伦敦的中心。乘坐泰晤士河游船悠闲地观光游览，尽赏两岸经典建筑。含预订费、船票、车费、服务费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丘吉尔庄园，堪称与法国凡尔赛宫齐名的英国较大、且豪华的私人邸宅。由著名的建筑大师约翰•范布勒先生整整花了17年才全部建成。100多年后，英国前首相温斯顿·丘吉尔才诞生于此。含预订费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伦敦：RENAISSANCE LONDON HEATHROW  4*或同级
                <w:br/>
                D2爱丁堡：DOUBLETREE BY HILTON EDINBURGH QUEENSFERRY  4*或同级
                <w:br/>
                D3苏小：COURTYARD BY MARRIOTT GLASGOW AIRPORT  4*或同级
                <w:br/>
                D4英小：MERCURE DUNKENHALGH HOTEL AND SPA  4*或同级
                <w:br/>
                D5英小：MERCURE BIRMINGHAM WEST HOTEL 4*或同级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2025-06-05T18:07:06+08:00</dcterms:created>
  <dcterms:modified xsi:type="dcterms:W3CDTF">2025-06-05T18:07:06+08:00</dcterms:modified>
</cp:coreProperties>
</file>

<file path=docProps/custom.xml><?xml version="1.0" encoding="utf-8"?>
<Properties xmlns="http://schemas.openxmlformats.org/officeDocument/2006/custom-properties" xmlns:vt="http://schemas.openxmlformats.org/officeDocument/2006/docPropsVTypes"/>
</file>