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“爱达地中海号”东南亚五国海上丝绸之旅13天12晚行程单</w:t>
      </w:r>
    </w:p>
    <w:p>
      <w:pPr>
        <w:jc w:val="center"/>
        <w:spacing w:after="100"/>
      </w:pPr>
      <w:r>
        <w:rPr>
          <w:rFonts w:ascii="微软雅黑" w:hAnsi="微软雅黑" w:eastAsia="微软雅黑" w:cs="微软雅黑"/>
          <w:sz w:val="20"/>
          <w:szCs w:val="20"/>
        </w:rPr>
        <w:t xml:space="preserve">广州-厦门-马尼拉-沙巴-文莱-新加坡-越南-广州（广州起止）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MD1125IP2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马尼拉-文莱-越南-沙巴-新加坡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广州-厦门-邮轮  离港时间： 15:00(登船截止时间14：00)
                <w:br/>
              </w:t>
            </w:r>
          </w:p>
          <w:p>
            <w:pPr>
              <w:pStyle w:val="indent"/>
            </w:pPr>
            <w:r>
              <w:rPr>
                <w:rFonts w:ascii="微软雅黑" w:hAnsi="微软雅黑" w:eastAsia="微软雅黑" w:cs="微软雅黑"/>
                <w:color w:val="000000"/>
                <w:sz w:val="20"/>
                <w:szCs w:val="20"/>
              </w:rPr>
              <w:t xml:space="preserve">
                当天于指定时间在广州火车东站集合，乘高铁/动车前往厦门，抵达厦门后乘车前往厦门国际邮轮码头 。由我们的专业领队一起协助您办理等船手续，邮轮将于当天 15:00 开船，我们将开始这次轻松而又浪漫的邮轮假期之旅。离港时间：15:00 （登船截止时间 14:00）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今日您将在游轮上尽情轻松享受。 吃过丰盛的早餐后 ，您可以沐浴着阳光在甲板上漫步 ，您还可以在商场里给自己买些旅游纪念品或挑选些礼物送给亲人朋友 ，或是在有专门教练的健身房里 ，一边欣赏海景 ，一边享受身体的畅快淋漓。也可参考“邮轮日报 ”选择您喜爱的节目 ， 晚上您可在豪华的餐厅里和亲人或朋友品尝香槟美酒。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马尼拉   抵港时间10:00(当地时间)离港时间19：00(当地时间)
                <w:br/>
              </w:t>
            </w:r>
          </w:p>
          <w:p>
            <w:pPr>
              <w:pStyle w:val="indent"/>
            </w:pPr>
            <w:r>
              <w:rPr>
                <w:rFonts w:ascii="微软雅黑" w:hAnsi="微软雅黑" w:eastAsia="微软雅黑" w:cs="微软雅黑"/>
                <w:color w:val="000000"/>
                <w:sz w:val="20"/>
                <w:szCs w:val="20"/>
              </w:rPr>
              <w:t xml:space="preserve">
                马尼拉是菲律宾共和国的首都城市和最大的港口，位于菲律宾最大岛屿，也称“小吕宋”，濒临天然的优良港湾，马尼拉建在巴石河两岸，是一座具有悠久历史的城市。它在印度文明、中国文明及中亚古文明的基础上，融合西班牙、美国的西洋文明，形成东西合璧的文化。
                <w:br/>
                <w:br/>
                岸上参考行程：
                <w:br/>
                【M1/M2 艺术文化/休闲娱乐之旅】圣地亚哥古堡(黎刹博物馆/炮台广场/水牢监狱/苏禄国王行宫大门)、SM 亚洲购物中心、黎刹公园、菲律宾文化中心(外观),中非友谊桥(远眺)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午餐：X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亚庇(沙巴)抵港时间09:30(当地时间)离港时间19：00(当地时间)
                <w:br/>
              </w:t>
            </w:r>
          </w:p>
          <w:p>
            <w:pPr>
              <w:pStyle w:val="indent"/>
            </w:pPr>
            <w:r>
              <w:rPr>
                <w:rFonts w:ascii="微软雅黑" w:hAnsi="微软雅黑" w:eastAsia="微软雅黑" w:cs="微软雅黑"/>
                <w:color w:val="000000"/>
                <w:sz w:val="20"/>
                <w:szCs w:val="20"/>
              </w:rPr>
              <w:t xml:space="preserve">
                哥打基纳巴卢，又称亚庇，是马来西亚沙巴州首府，位于加里曼丹岛西岸南海海岸。不远的海上是东姑阿都拉曼国家公园诸岛，东端是青翠的克洛克山脉。人口 380 万，居民主要为华人。这座城市秀丽的风景、绝佳的位置、随处可见的小饭馆和市场、相对富裕的经济条件，以及荒芜得令人惊异、岩石密布的海滨吹来的海洋气息，都在游客脑海中留下了难以磨灭的印象。
                <w:br/>
                <w:br/>
                岸上参考行程：
                <w:br/>
                【S1 经典城市观光 A】加雅街，沙巴基金大厦(外观)，沙巴大学(粉红清真寺-外观)，普陀寺，水上清真寺(外观拍照)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午餐：X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文莱 抵港时间7:30(当地时间)离港时间17：30(当地时间)
                <w:br/>
              </w:t>
            </w:r>
          </w:p>
          <w:p>
            <w:pPr>
              <w:pStyle w:val="indent"/>
            </w:pPr>
            <w:r>
              <w:rPr>
                <w:rFonts w:ascii="微软雅黑" w:hAnsi="微软雅黑" w:eastAsia="微软雅黑" w:cs="微软雅黑"/>
                <w:color w:val="000000"/>
                <w:sz w:val="20"/>
                <w:szCs w:val="20"/>
              </w:rPr>
              <w:t xml:space="preserve">
                文莱达鲁萨兰国，位于东南亚婆罗洲的北岸，是一个被绿色丛林和蔚蓝海域包围的宁静国度。这个小国不仅以其君主制政府和富裕经济而闻名，还因其丰富的文化遗产和自然美景吸引着
                <w:br/>
                来自世界各地的游客。在这片土地上，既有展示着国家历史和文化的博物馆和皇宫，也有自然风光旖旎的公园和村落，使得文莱成为一个多元而独特的旅游目的地。
                <w:br/>
                <w:br/>
                岸上参考行程：
                <w:br/>
                【W2 文莱市区游 B】车览水晶乐园-车览皇家马球俱乐部+苏丹皇宫（外观）+金禧走廊公园(奥玛阿里清真寺-外观)+当地商场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午餐：X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新加坡抵港时间11:00(当地时间)离港时间21：00(当地时间)
                <w:br/>
              </w:t>
            </w:r>
          </w:p>
          <w:p>
            <w:pPr>
              <w:pStyle w:val="indent"/>
            </w:pPr>
            <w:r>
              <w:rPr>
                <w:rFonts w:ascii="微软雅黑" w:hAnsi="微软雅黑" w:eastAsia="微软雅黑" w:cs="微软雅黑"/>
                <w:color w:val="000000"/>
                <w:sz w:val="20"/>
                <w:szCs w:val="20"/>
              </w:rPr>
              <w:t xml:space="preserve">
                新加坡共和国（英语：Republic of Singapore），简称新加坡（Singapore），旧称新嘉坡、星洲或星岛，别称为狮城，是东南亚的一个岛国，政治体制实行议会共和制，首都为新加坡市，是世界上最大港口和重要的国际金融中心，城市基础设施排名世界第一。更是一个充满活力和多元文化的城市，以其独特的景点和丰富的历史吸引着世界各地的游客。
                <w:br/>
                <w:br/>
                岸上参考行程：
                <w:br/>
                【X1.1 经典城市观光】加东娘惹文化保留区+滨海湾花园(外观)+圣安德烈教堂+鱼尾狮公园+哈芝巷+甘榜格南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午餐：X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头顿市(富美)抵港时间09:00(当地时间)离港时间19：00(当地时间)
                <w:br/>
              </w:t>
            </w:r>
          </w:p>
          <w:p>
            <w:pPr>
              <w:pStyle w:val="indent"/>
            </w:pPr>
            <w:r>
              <w:rPr>
                <w:rFonts w:ascii="微软雅黑" w:hAnsi="微软雅黑" w:eastAsia="微软雅黑" w:cs="微软雅黑"/>
                <w:color w:val="000000"/>
                <w:sz w:val="20"/>
                <w:szCs w:val="20"/>
              </w:rPr>
              <w:t xml:space="preserve">
                头 顿 市 （Thànhphố Vũng Tàu）是越南南部的一个港口城市和海滨避暑胜地，位于越南东南部头顿半岛上，距离胡志明市东南约 110 公里，属于越南巴地-头顿省。头顿市原本是一个小渔村，但在法国殖民时期被开辟为度假地，成为了越南最早的旅游避暑中心。这里拥有许多美丽的海滩，如桑树滩、望月海滩、浪游海滩和菠萝滩等，吸引了众多游客前来观光和休闲。
                <w:br/>
                <w:br/>
                岸上参考行程：
                <w:br/>
                【Y1 头顿城市观光】鲸鱼古庙+耶稣山(基督立像)+保大皇行宫(白宫)+十里长滩+午餐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午餐：X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今天迎来全天的邮轮海上巡游，让轻松舒适来开启您的邮轮之旅。您可以根据自己的喜好，享受船上的休闲娱乐设施及各式美食, 体验丰富多彩的娱乐项目,参加特色的船上课程，邮轮每天都会让你惊喜不断；酒吧、咖啡馆、网络中心全天供您享用；还有来自全球各地的著名时尚品牌供您选购；一切服务只为让您和您的家人共同享受这无与伦比的邮轮假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抵港时间09:00左右
                <w:br/>
              </w:t>
            </w:r>
          </w:p>
          <w:p>
            <w:pPr>
              <w:pStyle w:val="indent"/>
            </w:pPr>
            <w:r>
              <w:rPr>
                <w:rFonts w:ascii="微软雅黑" w:hAnsi="微软雅黑" w:eastAsia="微软雅黑" w:cs="微软雅黑"/>
                <w:color w:val="000000"/>
                <w:sz w:val="20"/>
                <w:szCs w:val="20"/>
              </w:rPr>
              <w:t xml:space="preserve">
                广州抵港时间 09:00 左右
                <w:br/>
                邮轮预计将于上午 10:00 左右开始办理办理离船手续，下船后乘车回到广州市区，结束此次愉快又浪漫惬意的海上之旅。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1、邮轮所选客房 12 晚船票费用；
                <w:br/>
                2、用餐：指定免费餐厅用餐（1 日 3 餐：早餐、午餐、晚餐）；
                <w:br/>
                3、娱乐：互动派对、剧院表演、船上指定免费设施
                <w:br/>
                4、途经国签证 (中国籍客户收费标准）
                <w:br/>
                ①菲律宾邮轮签：270 元/人(持有有效日本，美国，澳洲，欧洲申根签证可免签（请提前告知），港澳台胞如无以上签证也需要做邮轮签)
                <w:br/>
                ②越南: 100 元/人
                <w:br/>
                注 1：非中国大陆国籍客人：请游客自行联系大使馆进行了解是否对前往的国家免签,同时确保游客本身有多次进入中国的有效签证. 注 2：由于签证政策变动，价格可能有所调整，故一切费用以实际发生为准。
                <w:br/>
                5、邮轮港务费￥2199 元/人
                <w:br/>
                6、途径国指定线路岸上观光游览（最终以出团通知书为准）
                <w:br/>
                7、个人旅游意外险
                <w:br/>
                8、广州火车东站至厦门火车站去程动车/高铁
                <w:br/>
                9、厦门火车站至厦门码头，广州南沙码头至广州市区大巴车接送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1、邮轮单人房差价：所有舱等加收 100%
                <w:br/>
                2、邮轮服务费（即船员小费）须自行于船上缴纳：内舱/海景/阳台：130 港元/人/晚，套房房型：150 港元/人/晚；
                <w:br/>
                3、出入境的行李海关课税，超重行李的托运费、保管费等；
                <w:br/>
                4、邮轮上的个人消费(如：打电话、洗衣服、购物、酒吧咖啡厅、SPA 等)；
                <w:br/>
                5、Wifi 套餐
                <w:br/>
                6、其他：费用包含中未注明项目
                <w:br/>
                7、个人旅游意外险（指 90 周岁以上长者需另行购买个人意外险）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邮轮注意事项
                <w:br/>
                邮轮假期是非常舒适的度假方式，出门前，应该注意以下几点：
                <w:br/>
                1、保证护照以及签证在有效期内。
                <w:br/>
                2、个人护理用品，防晒用品等
                <w:br/>
                3、舒适的衣物和鞋类、运动装及泳装。
                <w:br/>
                4、少量现金和国际信用卡。
                <w:br/>
                5、照相机，充电器等电子用品。
                <w:br/>
                6、邮轮上有医疗室，常备感冒、腹泻、晕船药等。但个人所需药品要记得携带。 当地岸上游说明
                <w:br/>
                1. 以上线路为目前暂定线路包含的景点和线路中景点参观的顺序可能会根据实际情况进行调整。
                <w:br/>
                2. 地接保留调整行程及更改行程内容之权利；最终确认信息请以船上旅游部门的通知为准。
                <w:br/>
                3. 上述价格会人民币价格，将随着汇率不同而有所不同，以最新的销售价格为准
                <w:br/>
                4. 因个人原因导致无法走行程产生的费用差，需游客自己承担。
                <w:br/>
                6. 因为不可抗力因素，例如天气，战争等无法走行程，可免费取消。
                <w:br/>
                7. 所有线路均有人数限制。先到先得。
                <w:br/>
                签证须知
                <w:br/>
                一、中国国籍客人: (本航次签证我社代办)本人有效因私护照（护照有效期须在回团后 6 个月以上，并确保护照上有 2页以上的空白签证页用于敲盖签证章）。
                <w:br/>
                申请本航次邮轮签证提供下列资料：（材料请务必提前至少 30 个工作日提交）
                <w:br/>
                1. 护照首页信息（有效期从出发之日算必须 6 个月以上）
                <w:br/>
                关于菲律宾签证：
                <w:br/>
                （1）以上报价包含菲律宾邮轮签
                <w:br/>
                (持有有效日本、美国、澳洲、欧洲申根签证可免签，港澳台胞如无以上签证也需要做菲律宾签证)
                <w:br/>
                所需材料：
                <w:br/>
                ●成人: 护照首页清晰电子版照片
                <w:br/>
                ●儿童见下方说明：
                <w:br/>
                不满 16 周岁儿童签证要求:
                <w:br/>
                ①. 本次旅游有父母同行:护照原件+2 寸白底照片(电子或实物照片 3 张)+身份证正反面复印件 1 份(可电
                <w:br/>
                子)+整本户口本复印件 1 份(可电子)+出生证复印件(可电子)（父母同行能看出亲子关系）
                <w:br/>
                ②. 本次旅游无父母同行:
                <w:br/>
                护照原件+2 寸白底照片(电子或实物照片 3 张)+身份证正反面复印件 1 份(可电子)+整本户口本复印件 1
                <w:br/>
                份(可电子)+出生证复印件 1 份(可电子) 需提供委托公证书---去公证处开具(一式两份一份递交签证申
                <w:br/>
                请时使用，一份出境时自带)
                <w:br/>
                公证内容：委托公证--委托 XXX 带孩子出行
                <w:br/>
                2.身份证正反面复印件（如儿童无身份证，请提供户口本儿童页有身份证号的复印件,)
                <w:br/>
                二、非中国大陆国籍客人：请游客自行联系大使馆进行了解是否对前往的国家免签,同时确保游客本身有多次进入中国
                <w:br/>
                的有效签证。
                <w:br/>
                注：由于签证政策变动，价格可能有所调整，故一切费用以实际发生为准。
                <w:br/>
                温馨提醒：如果因个人证件或签证原因造成无法按时出入境的，一切费用不退，以及因此产生相关费用均由客人自行
                <w:br/>
                承担！
                <w:br/>
                重要提示
                <w:br/>
                更名：客人信息一旦确认，不得更改。如遇特殊情况需要修改信息（包括客人中英文姓名、性别、出生年月日），按船票退改规则实际支付相应损失，每间房至少一名乘客的预订信息（姓名、性别、出生日期）自预定日起至航次结束保持不变。
                <w:br/>
                付款：预订确认后按账单上的付款时限及金额支付款项。逾期未支付，我司将视为取消订位。
                <w:br/>
                取消政策：
                <w:br/>
                距开航日前 120 天及以上，收取全额定金作为取消费；
                <w:br/>
                距开航日前 119-60 天，收取总船票款的 50%作为取消费；
                <w:br/>
                距开航日期 59-45 天，收取总船票款的 60%作为取消费；
                <w:br/>
                距开航日期 44-30 天，收取总船票款的 80%作为取消费；
                <w:br/>
                距开行日期 30 天内，收取总船票款的 100%作为取消费；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1、报名时请提供准确的名字(汉字及拼音)、出生日期、性别信息及分房要求，这将影响到您的船票是否有效。
                <w:br/>
                2、邮轮公司规定，将不接受年龄小于 6 个月的婴儿登船，以及孕期达 24 周的孕妇登船。
                <w:br/>
                3、18 周岁以下游客必须与 18 周岁以上游客同住一间客舱。且 18 周岁以下的游客必须由其监护人看护，若因看
                <w:br/>
                护不当发生意外，我公司不承担责任。
                <w:br/>
                4、年长者/老年宾客：70 周岁以上(含 70 周岁)的游客需提供出发日期前 6 个月内三甲医院开具的健康证明。80 周
                <w:br/>
                岁以上的游客需同时有家属陪同。我们建议您随身携带医生开具的健康证明文件或体检报告，并确保购买了个人境外
                <w:br/>
                旅游保险签署免责协议。如有慢性病的记得携带常用药品和相关病史报告。
                <w:br/>
                *更多出入境药物携带要求请您以目的地领馆以及中国出入境管理局公布的信息为准。
                <w:br/>
                5、若遇不可抗拒因素(如台风、疫情、地震等自然灾害，以及罢工、战争等政治因素等)，邮轮公司有权更改行程或缩
                <w:br/>
                短游览时间等，游客应积极配合并接受对行程的合理调整，在调整过程中发生的额外费用，由游客承担！我社保留根
                <w:br/>
                据具体情况更改岸上观光行程的权利。
                <w:br/>
                6、游客必须在保证自身健康良好的前提下报名参加旅行，若因游客自身疾病及个人过错导致人身意外伤亡，我公司
                <w:br/>
                不承担责任。
                <w:br/>
                7、游客因自身原因发生被前往国家拒绝入境等情况，我公司不承担责任。游客擅自在境外离团或者滞留不归，责任
                <w:br/>
                自负。
                <w:br/>
                8、游客在自行活动期间，若发生人身意外伤亡和财产损失，我公司不承担赔偿责任。
                <w:br/>
                9、船上消费以港币为货币单位，船上提供货币兑换服务，汇率可能略高于国家对外公布的当日汇率。船上可以使用
                <w:br/>
                微信、支付宝、银联信用卡，VISA 维萨卡、MASTER 万事达卡、AMEX 美国运通卡等。
                <w:br/>
                10、船上的用餐及娱乐项目绝大部分免费。收费的项目有：特色餐厅、咖啡厅、酒吧、娱乐厅、大剧院等单独出售的
                <w:br/>
                所有饮料；特殊咖啡（如卡布基诺、特浓咖啡等）特色饮品、含酒精类饮料、酒类、可乐、汽水等；私人开销：如卫
                <w:br/>
                星电话费、美容美发、按摩 SPA、汗蒸、商店购物等；上网费用；船舱内的迷你酒吧等注明收费的酒水饮料；船舱送
                <w:br/>
                餐服务小费；就诊挂号费用、治疗费及药费等所有船方标注需另行收费的项目。
                <w:br/>
                11、船上配备医生和护士，就诊挂号费用、治疗费及药费需额外收取。游客不得携带酒精饮料上船，可以携带由医院
                <w:br/>
                开出的药品或针剂。
                <w:br/>
                12、邮轮上大部分区域为非吸烟区，游客可在指定的吸烟区域吸烟。如果违反规定，将被处以罚款。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2025-07-06T13:16:01+08:00</dcterms:created>
  <dcterms:modified xsi:type="dcterms:W3CDTF">2025-07-06T13:16:01+08:00</dcterms:modified>
</cp:coreProperties>
</file>

<file path=docProps/custom.xml><?xml version="1.0" encoding="utf-8"?>
<Properties xmlns="http://schemas.openxmlformats.org/officeDocument/2006/custom-properties" xmlns:vt="http://schemas.openxmlformats.org/officeDocument/2006/docPropsVTypes"/>
</file>