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0423 F9 花漾西欧九国大全景·德法瑞意奥列卢比荷13天（FCO-BRU）行程单</w:t>
      </w:r>
    </w:p>
    <w:p>
      <w:pPr>
        <w:jc w:val="center"/>
        <w:spacing w:after="100"/>
      </w:pPr>
      <w:r>
        <w:rPr>
          <w:rFonts w:ascii="微软雅黑" w:hAnsi="微软雅黑" w:eastAsia="微软雅黑" w:cs="微软雅黑"/>
          <w:sz w:val="20"/>
          <w:szCs w:val="20"/>
        </w:rPr>
        <w:t xml:space="preserve">深圳往返直飞·罗马-布鲁塞尔双点进出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CGZL-fry1741769416sW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法国-卢森堡-荷兰-比利时-瑞士-列支敦士登-德国-奥地利-意大利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去程参考航班：HU437  SZX/FCO  0115-0830
                <w:br/>
                回程参考航班：HU760  BRU/SZX   1140-0500+1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安排搭乘五星海南航空直飞班机，让您用最省时、最轻松的方式畅游西欧精华旅游地区，包含德国最受欢迎的梦幻新天鹅堡、“亚德里亚海的明珠”威尼斯、时尚浪漫文艺气息的巴黎、璀璨永恒之城罗马。除了经典打卡景点，更安排徜徉在世界最大的郁金香花园-库肯霍夫，让您用最超值的预算，拥有最丰富精彩的旅程。
                <w:br/>
                【花海春韵-库肯霍夫郁金香公园】：“郁”见春天的浪漫，徜徉“欧洲最美丽的春季花园”
                <w:br/>
                【法国-巴黎】：参观世界四大博物馆之首卢浮宫，透过对艺术珍品咫尺间的欣赏，与艺术大师们来一场跨越时空的心灵对话
                <w:br/>
                【瑞士-琉森】：漫步琉森湖畔，欣赏群山苍茫,碧波涟漪，感受阿尔卑斯山的蜿蜒壮丽，窥探卡贝尔桥掠影芳华
                <w:br/>
                【德国-童话城堡】：游览德国童话城堡--新天鹅堡外观，感受独特的神秘与童话般的浪漫
                <w:br/>
                【意大利-魅力罗马】：拥有2700年历史的城市永恒之都--罗马，强盛的罗马帝国至今仍难掩昔日磅礡的气势
                <w:br/>
                【意大利-浪漫水城】：在举世闻名的浪漫“水都”、被誉为“亚德里亚海的明珠”--威尼斯，与圣马可广场上的鸽子邂逅相遇
                <w:br/>
                【意大利-翡冷翠】：寻访意大利艺术密码，在文艺复兴发源地佛罗伦萨，观赏凝聚了米开朗基罗等艺术家心血的圣母百花教堂
                <w:br/>
                【荷兰-阿姆斯特丹】：游走“北方威尼斯”阿姆斯特丹，与海争地的创意之都
                <w:br/>
                【比利时-布鲁塞尔】：被雨果称赞为“世界上最美丽的广场”-布鲁塞尔大广场，市标“第一公民”小英雄-撒尿小孩雕像
                <w:br/>
                【卢森堡+列支敦士登】：千堡之国，袖珍小国与邮票小国“相碰撞”
                <w:br/>
                【奥地利-因斯布鲁克】：被阿尔卑斯山环抱的山城-"阿尔卑斯之心"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请游客在指定时间在深圳国际机场集中，由领队带领搭乘国际航班，飞往意大利首都—罗马。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罗马-约275KM-意大利小镇（意大利）
                <w:br/>
              </w:t>
            </w:r>
          </w:p>
          <w:p>
            <w:pPr>
              <w:pStyle w:val="indent"/>
            </w:pPr>
            <w:r>
              <w:rPr>
                <w:rFonts w:ascii="微软雅黑" w:hAnsi="微软雅黑" w:eastAsia="微软雅黑" w:cs="微软雅黑"/>
                <w:color w:val="000000"/>
                <w:sz w:val="20"/>
                <w:szCs w:val="20"/>
              </w:rPr>
              <w:t xml:space="preserve">
                参考航班：HU437  SZX/FCO  0115-0830（航班仅供参考，具体以实际为准）
                <w:br/>
                抵达后，【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意大利小镇-佛罗伦萨-约234KM-意大利小镇（意大利）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意大利小镇-约40KM-威尼斯-约360KM-因斯布鲁克（奥地利）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因斯布鲁克-约115KM新天鹅堡-约176KM-瓦杜兹-约133KM-瑞士小镇（瑞士）
                <w:br/>
              </w:t>
            </w:r>
          </w:p>
          <w:p>
            <w:pPr>
              <w:pStyle w:val="indent"/>
            </w:pPr>
            <w:r>
              <w:rPr>
                <w:rFonts w:ascii="微软雅黑" w:hAnsi="微软雅黑" w:eastAsia="微软雅黑" w:cs="微软雅黑"/>
                <w:color w:val="000000"/>
                <w:sz w:val="20"/>
                <w:szCs w:val="20"/>
              </w:rPr>
              <w:t xml:space="preserve">
                酒店早餐后，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瑞士小镇-琉森-约352KM-法国小镇（法国）
                <w:br/>
              </w:t>
            </w:r>
          </w:p>
          <w:p>
            <w:pPr>
              <w:pStyle w:val="indent"/>
            </w:pPr>
            <w:r>
              <w:rPr>
                <w:rFonts w:ascii="微软雅黑" w:hAnsi="微软雅黑" w:eastAsia="微软雅黑" w:cs="微软雅黑"/>
                <w:color w:val="000000"/>
                <w:sz w:val="20"/>
                <w:szCs w:val="20"/>
              </w:rPr>
              <w:t xml:space="preserve">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法国小镇-约319KM-巴黎（法国）
                <w:br/>
              </w:t>
            </w:r>
          </w:p>
          <w:p>
            <w:pPr>
              <w:pStyle w:val="indent"/>
            </w:pPr>
            <w:r>
              <w:rPr>
                <w:rFonts w:ascii="微软雅黑" w:hAnsi="微软雅黑" w:eastAsia="微软雅黑" w:cs="微软雅黑"/>
                <w:color w:val="000000"/>
                <w:sz w:val="20"/>
                <w:szCs w:val="20"/>
              </w:rPr>
              <w:t xml:space="preserve">
                酒店早餐后，【巴黎】（市区游览约1小时），法国首都巴黎，世界四个国际大都市之一，横跨赛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巴黎-约331KM-法国小镇（法国）
                <w:br/>
              </w:t>
            </w:r>
          </w:p>
          <w:p>
            <w:pPr>
              <w:pStyle w:val="indent"/>
            </w:pPr>
            <w:r>
              <w:rPr>
                <w:rFonts w:ascii="微软雅黑" w:hAnsi="微软雅黑" w:eastAsia="微软雅黑" w:cs="微软雅黑"/>
                <w:color w:val="000000"/>
                <w:sz w:val="20"/>
                <w:szCs w:val="20"/>
              </w:rPr>
              <w:t xml:space="preserve">
                酒店早餐后，乘车前往【花宫娜香水博物馆】（入内约30分钟）位于巴黎歌剧院附近，馆内收藏着丰富无双的香水艺术品，为众多香水爱好者展示香水的非凡历史和诞生过程的奥秘，为人们带来灵动馥郁的感官体验。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法国小镇-约63KM-卢森堡-约405KM-阿姆斯特丹-荷兰小镇（荷兰）
                <w:br/>
              </w:t>
            </w:r>
          </w:p>
          <w:p>
            <w:pPr>
              <w:pStyle w:val="indent"/>
            </w:pPr>
            <w:r>
              <w:rPr>
                <w:rFonts w:ascii="微软雅黑" w:hAnsi="微软雅黑" w:eastAsia="微软雅黑" w:cs="微软雅黑"/>
                <w:color w:val="000000"/>
                <w:sz w:val="20"/>
                <w:szCs w:val="20"/>
              </w:rPr>
              <w:t xml:space="preserve">
                酒店早餐后，乘车前往大公国--【卢森堡】（约游览30分钟）是一个满载历史、防御工事、艺术与文化珍宝的国家,名胜古迹众多,是最值得一游的国家之一。
                <w:br/>
                【大公馆】外观：1572年始建，历时两年后建成西班牙文艺复兴式的外观，处于这座历史悠久的城市中心，成为城市当中最具有观赏价值的建筑物。
                <w:br/>
                【卢森堡大峡谷(Alzette Valley)】：又被称为佩特罗斯大峡谷,是世界着名的风景区之一,东西走向,宽约100米,深约60米,将卢森堡市自然地分成南北新、老两个城区
                <w:br/>
                【英雄纪念碑】：为了纪念一战中所阵亡的3,000名卢森堡士兵，而在二战被毁坏之后重建，因此就具有了双重的意义。
                <w:br/>
                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荷兰小镇-库肯霍夫花园-约205KM-布鲁塞尔（比利时）
                <w:br/>
              </w:t>
            </w:r>
          </w:p>
          <w:p>
            <w:pPr>
              <w:pStyle w:val="indent"/>
            </w:pPr>
            <w:r>
              <w:rPr>
                <w:rFonts w:ascii="微软雅黑" w:hAnsi="微软雅黑" w:eastAsia="微软雅黑" w:cs="微软雅黑"/>
                <w:color w:val="000000"/>
                <w:sz w:val="20"/>
                <w:szCs w:val="20"/>
              </w:rPr>
              <w:t xml:space="preserve">
                酒店早餐后，乘车前往阿姆斯特丹参观郊外的【库肯霍夫公园】观赏郁金香，从三月中旬开始一直到五月，正是荷兰美丽花季大鸣大放的时节。在这个时期内，最棒的活动莫过于到荷兰著名的郁金香公园库肯霍夫花园，观赏精心雕琢但又不失自然色调的花园设计，在这些公园之中，你可以看见各种花卉、植物的蓬勃生机，可以在这里看到最早期的郁金香品种，以及后来新培育的品种，你会发现荷兰人对郁金香是如此狂热。（约60分钟）。
                <w:br/>
                随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  深圳
                <w:br/>
              </w:t>
            </w:r>
          </w:p>
          <w:p>
            <w:pPr>
              <w:pStyle w:val="indent"/>
            </w:pPr>
            <w:r>
              <w:rPr>
                <w:rFonts w:ascii="微软雅黑" w:hAnsi="微软雅黑" w:eastAsia="微软雅黑" w:cs="微软雅黑"/>
                <w:color w:val="000000"/>
                <w:sz w:val="20"/>
                <w:szCs w:val="20"/>
              </w:rPr>
              <w:t xml:space="preserve">
                参考航班：HU760  BRU/SZX   1140-0500+1（航班仅供参考，具体以实际为准）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2.全程欧洲标准三-四星级酒店，升级巴黎2晚连住，1/2标准双人房；
                <w:br/>
                3.行程所列餐食，酒店早餐，20个正餐，中式午晚餐五菜一汤（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6.基本景点大门票（只含卢浮宫不含讲解，库肯霍夫郁金香花园，威尼斯上下岛船票），其它为外观或免费；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1.不含签证费+司导服务费+酒店税合计2800元/人（该费用与团款一起收取）；
                <w:br/>
                2.全程酒店单人间附加费3800元/人（酒店单房差仅指普通单人间如要求安排大床房或标双，单房差另议）；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瓦杜兹（Huber）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威尼斯 【贡多拉游船】</w:t>
            </w:r>
          </w:p>
        </w:tc>
        <w:tc>
          <w:tcPr/>
          <w:p>
            <w:pPr>
              <w:pStyle w:val="indent"/>
            </w:pPr>
            <w:r>
              <w:rPr>
                <w:rFonts w:ascii="微软雅黑" w:hAnsi="微软雅黑" w:eastAsia="微软雅黑" w:cs="微软雅黑"/>
                <w:color w:val="000000"/>
                <w:sz w:val="20"/>
                <w:szCs w:val="20"/>
              </w:rPr>
              <w:t xml:space="preserve">
                贡多拉已经成为威尼斯一枚小小的旅游徽章，作为威尼斯为数不多的交通工具之一，贡多拉素有“水上奔驰”之美誉。她造型奇特，船体精美，内饰奢华，乘坐舒适，人坐在里边有着坐在豪华轿车里的感觉。
                <w:br/>
                （5人一条船）含船票、预订费、司导服务费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威尼斯 【墨鱼面餐】</w:t>
            </w:r>
          </w:p>
        </w:tc>
        <w:tc>
          <w:tcPr/>
          <w:p>
            <w:pPr>
              <w:pStyle w:val="indent"/>
            </w:pPr>
            <w:r>
              <w:rPr>
                <w:rFonts w:ascii="微软雅黑" w:hAnsi="微软雅黑" w:eastAsia="微软雅黑" w:cs="微软雅黑"/>
                <w:color w:val="000000"/>
                <w:sz w:val="20"/>
                <w:szCs w:val="20"/>
              </w:rPr>
              <w:t xml:space="preserve">
                意大利美食享誉世界，也是西餐的起源地。威尼斯的众多美食中，以墨鱼面较为盛名。用墨鱼做成的黑墨鱼面，将海鲜的香味与意大利面条完美结合，口感爽滑。传统的威尼斯墨鱼面，精致的甜品、含饮料一杯，尽情体验威尼斯诱人美味！
                <w:br/>
                含餐费、服务费、预订费（正餐费用已扣除）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佛罗伦萨 【王宫博物馆（韦奇奥宫）】</w:t>
            </w:r>
          </w:p>
        </w:tc>
        <w:tc>
          <w:tcPr/>
          <w:p>
            <w:pPr>
              <w:pStyle w:val="indent"/>
            </w:pPr>
            <w:r>
              <w:rPr>
                <w:rFonts w:ascii="微软雅黑" w:hAnsi="微软雅黑" w:eastAsia="微软雅黑" w:cs="微软雅黑"/>
                <w:color w:val="000000"/>
                <w:sz w:val="20"/>
                <w:szCs w:val="20"/>
              </w:rPr>
              <w:t xml:space="preserve">
                佛罗伦萨的市政厅和国立博物馆，馆内主要收藏和展出意大利文艺复兴时期的绘画和雕塑作品，以及美第奇家族的艺术收藏。重点展品包括米开朗基罗和多纳泰罗的雕塑、波提切利的宗教题材油画、乔尔乔·瓦萨里与尼奥洛·布龙齐诺创作的壁画和祭坛画等。
                <w:br/>
                含门票、定位费，专业导游讲解。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佛罗伦萨 【T骨牛排餐】</w:t>
            </w:r>
          </w:p>
        </w:tc>
        <w:tc>
          <w:tcPr/>
          <w:p>
            <w:pPr>
              <w:pStyle w:val="indent"/>
            </w:pPr>
            <w:r>
              <w:rPr>
                <w:rFonts w:ascii="微软雅黑" w:hAnsi="微软雅黑" w:eastAsia="微软雅黑" w:cs="微软雅黑"/>
                <w:color w:val="000000"/>
                <w:sz w:val="20"/>
                <w:szCs w:val="20"/>
              </w:rPr>
              <w:t xml:space="preserve">牛排是西方传统饮食，而 T 骨牛排则为牛排中的贵族！而贵族中的贵族，来自佛罗伦萨地区特产的名叫“Chianina”的种牛，其口感丰富，色泽腥红，是佛罗伦萨非吃不可的美食桂冠！品尝正宗的意大利T骨牛排，意大利肉酱面，主菜，提拉米苏冰淇淋，意大利葡萄酒。含餐费、服务费、预订费（正餐费用已扣除）</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比萨 【比萨古城】</w:t>
            </w:r>
          </w:p>
        </w:tc>
        <w:tc>
          <w:tcPr/>
          <w:p>
            <w:pPr>
              <w:pStyle w:val="indent"/>
            </w:pPr>
            <w:r>
              <w:rPr>
                <w:rFonts w:ascii="微软雅黑" w:hAnsi="微软雅黑" w:eastAsia="微软雅黑" w:cs="微软雅黑"/>
                <w:color w:val="000000"/>
                <w:sz w:val="20"/>
                <w:szCs w:val="20"/>
              </w:rPr>
              <w:t xml:space="preserve">
                距今 850 年的世界文化遗产——比萨斜塔。她奇特的倾斜，一直吸引着无数的游客前往一览她的风采！
                <w:br/>
                比萨斜塔因伽利略在此做自由落体试验而为人津津乐道，斜塔倾斜5米，举世称奇。奇迹广场上散布着比萨大教堂、洗礼堂、墓园、斜塔（外观）。
                <w:br/>
                含车费、停车费、入城费、司导服务费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著名的传统料理，使用2-4种芝士加入白酒在小锅内加热融化，再用长叉子叉上切成小块的面包，沾上锅里浓稠的奶酪，独特的滋味，是瑞士人深秋、初春和冬日里的喜爱，也是游客来到瑞士必尝的经典料理。
                <w:br/>
                含预定费、餐费、司导服务费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无论内外都是美轮美奂的卢浮宫，坐落于塞纳河畔北岸，其博物馆地位位居世界四大博物馆之首，这里有包括绘画、雕塑等超过 40 万件的藏品，专业讲解将带您领略精华的部分，让您不走弯路的深入了解其珍贵的价值！
                <w:br/>
                含讲解费、预订费、司导服务费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外观）、蒙马特高地的圣心教堂、巴黎铁塔夜景，全面且深度的游览，让您对巴黎的美留下永久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€(欧元) 260.00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阿姆斯特丹 【运河船游】</w:t>
            </w:r>
          </w:p>
        </w:tc>
        <w:tc>
          <w:tcPr/>
          <w:p>
            <w:pPr>
              <w:pStyle w:val="indent"/>
            </w:pPr>
            <w:r>
              <w:rPr>
                <w:rFonts w:ascii="微软雅黑" w:hAnsi="微软雅黑" w:eastAsia="微软雅黑" w:cs="微软雅黑"/>
                <w:color w:val="000000"/>
                <w:sz w:val="20"/>
                <w:szCs w:val="20"/>
              </w:rPr>
              <w:t xml:space="preserve">搭乘玻璃船游览运河风光，映入眼帘的是阿姆斯特丹独特的建筑式样，和美丽的欧式水上人家。运河旁16世纪和17世纪黄金时代的建筑外景，旧时代的繁荣盛况，都反映在于这些精心建造的建筑上。含船费、车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著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罗马是世界文化的发祥地之一，沉淀了数千年的历史遗迹，有着丰富的文化遗产，自古以来一直是历代王朝的国都，绽放出了傲人的光芒！我们沿着《罗马假日》的脚步，参观威尼斯广场、祖国祭坛，祖国祭坛、许愿池、万神殿(外观）、西班牙广场等，感受这座古城的博大精深！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阿姆斯特丹 【桑斯安斯风车村】</w:t>
            </w:r>
          </w:p>
        </w:tc>
        <w:tc>
          <w:tcPr/>
          <w:p>
            <w:pPr>
              <w:pStyle w:val="indent"/>
            </w:pPr>
            <w:r>
              <w:rPr>
                <w:rFonts w:ascii="微软雅黑" w:hAnsi="微软雅黑" w:eastAsia="微软雅黑" w:cs="微软雅黑"/>
                <w:color w:val="000000"/>
                <w:sz w:val="20"/>
                <w:szCs w:val="20"/>
              </w:rPr>
              <w:t xml:space="preserve">
                风车村里保留多座造型各异的风车，每座风车都各自担负着不同用途及形象，至今仍缓缓的转动著，诉说此地昔日的繁荣。村内还有传统的木鞋工厂、奶酪（芝士）厂，是典型的荷兰小村庄。
                <w:br/>
                含车费、停车费、司导游服务费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岁以下（不含6岁）不占床减800元/人，此价格提供机位、车位、餐位及景点门票，不提供住宿床位，占床按成人价格收费，6岁起必须占床，1大1小必须占床；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D2意大利小镇：Hotel Europa Signa  4*或同级
                <w:br/>
                D3意大利小镇：Methis Hotel &amp; SPA  4*或同级
                <w:br/>
                D4因斯布鲁克（奥地利小镇）：Hotel Tyrol  3*或同级
                <w:br/>
                D5瑞士小镇：Hotel Rigi Vitznau  3*或同级
                <w:br/>
                D6法国小镇：Ibis Dijon Centre Clemenceau 3*或同级
                <w:br/>
                巴黎：ibis Styles Versailles Saint Quentin en Yvelines  3*或同级
                <w:br/>
                D9法国小镇：Campanile Metz Nord Woippy  3*或同级
                <w:br/>
                阿姆斯特丹：Postillion Utrecht Bunnik 3*或同级
                <w:br/>
                布鲁塞尔：ibis Wavre Brussels East  3*或同级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2025-04-07T16:27:18+08:00</dcterms:created>
  <dcterms:modified xsi:type="dcterms:W3CDTF">2025-04-07T16:27:18+08:00</dcterms:modified>
</cp:coreProperties>
</file>

<file path=docProps/custom.xml><?xml version="1.0" encoding="utf-8"?>
<Properties xmlns="http://schemas.openxmlformats.org/officeDocument/2006/custom-properties" xmlns:vt="http://schemas.openxmlformats.org/officeDocument/2006/docPropsVTypes"/>
</file>