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蓝宝石公主号南极+南美24天行程单</w:t>
      </w:r>
    </w:p>
    <w:p>
      <w:pPr>
        <w:jc w:val="center"/>
        <w:spacing w:after="100"/>
      </w:pPr>
      <w:r>
        <w:rPr>
          <w:rFonts w:ascii="微软雅黑" w:hAnsi="微软雅黑" w:eastAsia="微软雅黑" w:cs="微软雅黑"/>
          <w:sz w:val="20"/>
          <w:szCs w:val="20"/>
        </w:rPr>
        <w:t xml:space="preserve">南极+巴西+阿根廷+智利+乌拉丰 五国24天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nj1741922739SO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布宜诺斯艾利斯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EK381  HKGDXB  0035 0540  
                <w:br/>
                EK247  DXBEZE   0805 2110   
                <w:br/>
                EK248   GIGDXB  0345  0030
                <w:br/>
                EK 382   DXBHKG    0330 1445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轻松环游：区别于传统的飞行游南美，游轮+飞机组合出行舒适，免去终日空中飞人的疲劳感，更适合老人及亲子环游南美和南极。
                <w:br/>
                南极巡游：此次航行我们将行至南极洲的天堂湾,在天堂湾，天堂湾因其绝美的风景得名，被誉为南极最美的地方，是观赏南极半岛的绝佳位置，也是最受欢迎的南极旅游景点之一。
                <w:br/>
                邂逅世界第三最美城市：“南美巴黎”布宜诺斯艾利斯是一个将欧洲风格与南美洲韵味恰到好处融合的大都市。无论您在圣特尔莫区的街道上观看探戈表演，或是追寻贝隆夫人的足迹，您都将感受到“浓郁的阿根廷风味”
                <w:br/>
                探秘福克兰群岛：福克兰群岛的精致小首都斯坦利港是一个风景如画靠近极低的海港小镇，曾是英国海外殖民地之一。来此可探索其殖民历史以及麦哲伦企鹅等珍稀野生动物。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w:br/>
              </w:t>
            </w:r>
          </w:p>
          <w:p>
            <w:pPr>
              <w:pStyle w:val="indent"/>
            </w:pPr>
            <w:r>
              <w:rPr>
                <w:rFonts w:ascii="微软雅黑" w:hAnsi="微软雅黑" w:eastAsia="微软雅黑" w:cs="微软雅黑"/>
                <w:color w:val="000000"/>
                <w:sz w:val="20"/>
                <w:szCs w:val="20"/>
              </w:rPr>
              <w:t xml:space="preserve">
                请各位贵宾按时前往深圳蛇口邮轮中心，由专业领队带领前往香港，搭乘国际航班飞往迪拜转机。
                <w:br/>
                因南美行程涉及航班较多，此团出发日期及航空公司为暂定，我司或可能根据实时航班信息作相应调整（例如出发口岸、出发时间、航空公司等合理范围内的变更）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香港-迪拜-布宜
                <w:br/>
              </w:t>
            </w:r>
          </w:p>
          <w:p>
            <w:pPr>
              <w:pStyle w:val="indent"/>
            </w:pPr>
            <w:r>
              <w:rPr>
                <w:rFonts w:ascii="微软雅黑" w:hAnsi="微软雅黑" w:eastAsia="微软雅黑" w:cs="微软雅黑"/>
                <w:color w:val="000000"/>
                <w:sz w:val="20"/>
                <w:szCs w:val="20"/>
              </w:rPr>
              <w:t xml:space="preserve">
                参考航班：EK381  HKGDXB  0035 0540   飞行9小时5分
                <w:br/>
                EK247  DXBEZE   0805 2110   飞行20小时5分
                <w:br/>
                经转机后抵达阿根廷首都布宜诺斯艾利斯， 接机入住酒店休息。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布宜诺斯艾利斯（阿根廷）
                <w:br/>
              </w:t>
            </w:r>
          </w:p>
          <w:p>
            <w:pPr>
              <w:pStyle w:val="indent"/>
            </w:pPr>
            <w:r>
              <w:rPr>
                <w:rFonts w:ascii="微软雅黑" w:hAnsi="微软雅黑" w:eastAsia="微软雅黑" w:cs="微软雅黑"/>
                <w:color w:val="000000"/>
                <w:sz w:val="20"/>
                <w:szCs w:val="20"/>
              </w:rPr>
              <w:t xml:space="preserve">
                早餐后开启布宜诺斯艾利斯市区精华游：外观世界三大剧院之一的【科隆剧院】，细细品味这座剧院的独特魅力。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下午我们将前往码头，办理登船手续，晚上入住邮轮。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午餐：岸上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布宜诺斯艾利斯（阿根廷） 离港时间18:45
                <w:br/>
              </w:t>
            </w:r>
          </w:p>
          <w:p>
            <w:pPr>
              <w:pStyle w:val="indent"/>
            </w:pPr>
            <w:r>
              <w:rPr>
                <w:rFonts w:ascii="微软雅黑" w:hAnsi="微软雅黑" w:eastAsia="微软雅黑" w:cs="微软雅黑"/>
                <w:color w:val="000000"/>
                <w:sz w:val="20"/>
                <w:szCs w:val="20"/>
              </w:rPr>
              <w:t xml:space="preserve">
                上午游览【古董街】，色彩缤纷的【博卡区】，探戈的发源地【CAMINITO小道】，感受阿根廷街头探戈的魅力。后前往PUERTO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午餐：岸上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蓬塔阿雷纳斯（智利）       到港时间 07:00    离港时间 18:00
                <w:br/>
              </w:t>
            </w:r>
          </w:p>
          <w:p>
            <w:pPr>
              <w:pStyle w:val="indent"/>
            </w:pPr>
            <w:r>
              <w:rPr>
                <w:rFonts w:ascii="微软雅黑" w:hAnsi="微软雅黑" w:eastAsia="微软雅黑" w:cs="微软雅黑"/>
                <w:color w:val="000000"/>
                <w:sz w:val="20"/>
                <w:szCs w:val="20"/>
              </w:rPr>
              <w:t xml:space="preserve">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午餐：岸上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乌斯怀亚（阿根廷） 	     到港时间 12:00	    离港时间 20:00
                <w:br/>
              </w:t>
            </w:r>
          </w:p>
          <w:p>
            <w:pPr>
              <w:pStyle w:val="indent"/>
            </w:pPr>
            <w:r>
              <w:rPr>
                <w:rFonts w:ascii="微软雅黑" w:hAnsi="微软雅黑" w:eastAsia="微软雅黑" w:cs="微软雅黑"/>
                <w:color w:val="000000"/>
                <w:sz w:val="20"/>
                <w:szCs w:val="20"/>
              </w:rPr>
              <w:t xml:space="preserve">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午餐：岸上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南极风景巡航
                <w:br/>
              </w:t>
            </w:r>
          </w:p>
          <w:p>
            <w:pPr>
              <w:pStyle w:val="indent"/>
            </w:pPr>
            <w:r>
              <w:rPr>
                <w:rFonts w:ascii="微软雅黑" w:hAnsi="微软雅黑" w:eastAsia="微软雅黑" w:cs="微软雅黑"/>
                <w:color w:val="000000"/>
                <w:sz w:val="20"/>
                <w:szCs w:val="20"/>
              </w:rPr>
              <w:t xml:space="preserve">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福克兰群岛（南极）	     到港时间 07:00	    离港时间 18:30
                <w:br/>
              </w:t>
            </w:r>
          </w:p>
          <w:p>
            <w:pPr>
              <w:pStyle w:val="indent"/>
            </w:pPr>
            <w:r>
              <w:rPr>
                <w:rFonts w:ascii="微软雅黑" w:hAnsi="微软雅黑" w:eastAsia="微软雅黑" w:cs="微软雅黑"/>
                <w:color w:val="000000"/>
                <w:sz w:val="20"/>
                <w:szCs w:val="20"/>
              </w:rPr>
              <w:t xml:space="preserve">
                今日邮轮将行靠岸英属【福克兰群岛】, 它是由 346个岛礁组成, 总面积 15,800 平方公里, 其中长年有人居住的有15个岛屿, 首府为史丹利, 当地人口大约3000人。福克兰群岛,可观赏很多特别的鸟类, 包括三种不同的企鹅,麦哲伦企鹅、尖凸企鹅和国王企鹅, 岛上亦可观赏到高贵的信天翁和海燕。我们将乘车到达企鹅栖息地。观赏每年的 11⽉-次年 3 ⽉份为企鹅的产仔与哺育季节，⼤⽚企鹅将会聚集在这里。一路上遍览沙滩岩岸、经过各式各样的鸟群和巢穴。今日午餐和晚餐都在邮轮用餐。
                <w:br/>
                备注：邮轮航海受到诸多因素影响，如因特殊原因无法靠岸登陆，并无费用可退，敬请理解！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海上巡航
                <w:br/>
              </w:t>
            </w:r>
          </w:p>
          <w:p>
            <w:pPr>
              <w:pStyle w:val="indent"/>
            </w:pPr>
            <w:r>
              <w:rPr>
                <w:rFonts w:ascii="微软雅黑" w:hAnsi="微软雅黑" w:eastAsia="微软雅黑" w:cs="微软雅黑"/>
                <w:color w:val="000000"/>
                <w:sz w:val="20"/>
                <w:szCs w:val="20"/>
              </w:rPr>
              <w:t xml:space="preserve">
                今日邮轮将全天海上巡航，团友可尽情享受船上各项设施。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蒙得维的亚（乌拉圭）         到港时间09:00  离港时间18:00
                <w:br/>
              </w:t>
            </w:r>
          </w:p>
          <w:p>
            <w:pPr>
              <w:pStyle w:val="indent"/>
            </w:pPr>
            <w:r>
              <w:rPr>
                <w:rFonts w:ascii="微软雅黑" w:hAnsi="微软雅黑" w:eastAsia="微软雅黑" w:cs="微软雅黑"/>
                <w:color w:val="000000"/>
                <w:sz w:val="20"/>
                <w:szCs w:val="20"/>
              </w:rPr>
              <w:t xml:space="preserve">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午餐：岸上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邮轮将于07:00抵达 布宜诺斯艾利斯伊瓜苏（阿根廷）--伊瓜苏（巴西）
                <w:br/>
              </w:t>
            </w:r>
          </w:p>
          <w:p>
            <w:pPr>
              <w:pStyle w:val="indent"/>
            </w:pPr>
            <w:r>
              <w:rPr>
                <w:rFonts w:ascii="微软雅黑" w:hAnsi="微软雅黑" w:eastAsia="微软雅黑" w:cs="微软雅黑"/>
                <w:color w:val="000000"/>
                <w:sz w:val="20"/>
                <w:szCs w:val="20"/>
              </w:rPr>
              <w:t xml:space="preserve">
                参考航班：待定
                <w:br/>
                各位团友将于今日清晨结束游轮行程，享用过早餐后，将开始离船流程，返回布宜。后乘机飞往伊瓜苏。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伊瓜苏瀑布-里约热内卢（巴西）
                <w:br/>
              </w:t>
            </w:r>
          </w:p>
          <w:p>
            <w:pPr>
              <w:pStyle w:val="indent"/>
            </w:pPr>
            <w:r>
              <w:rPr>
                <w:rFonts w:ascii="微软雅黑" w:hAnsi="微软雅黑" w:eastAsia="微软雅黑" w:cs="微软雅黑"/>
                <w:color w:val="000000"/>
                <w:sz w:val="20"/>
                <w:szCs w:val="20"/>
              </w:rPr>
              <w:t xml:space="preserve">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下午乘机飞往里约，抵达后入住酒店。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
                <w:br/>
              </w:t>
            </w:r>
          </w:p>
          <w:p>
            <w:pPr>
              <w:pStyle w:val="indent"/>
            </w:pPr>
            <w:r>
              <w:rPr>
                <w:rFonts w:ascii="微软雅黑" w:hAnsi="微软雅黑" w:eastAsia="微软雅黑" w:cs="微软雅黑"/>
                <w:color w:val="000000"/>
                <w:sz w:val="20"/>
                <w:szCs w:val="20"/>
              </w:rPr>
              <w:t xml:space="preserve">
                在酒店享⽤完早餐后,  乘车上【耶稣⼭】, 世界七⼤奇迹之⼀的⾥约耶稣基督像耸⽴于前. 基督像落成于 1931 年，总高 38 米，站立在里约热内卢国家森林公园中高710米的科瓦多山顶。张开双臂欢迎来自世界各地的游客，是巴西人民热情接纳和宽阔胸怀的象征。站在⼭顶俯望全城, 您可以体会到何为“奇迹之城”从耶稣⼭下来，外观【马拉卡纳球场】。午餐享用地道的【巴西烤肉】。下午将去到里约下城, 途经 12 世纪建筑林⽴的布兰科⼤道，前往【天梯⼤教堂】，【塞勒隆台阶】等网红打卡点。晚餐后前往机场，搭乘返程航班回国。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里约-迪拜
                <w:br/>
              </w:t>
            </w:r>
          </w:p>
          <w:p>
            <w:pPr>
              <w:pStyle w:val="indent"/>
            </w:pPr>
            <w:r>
              <w:rPr>
                <w:rFonts w:ascii="微软雅黑" w:hAnsi="微软雅黑" w:eastAsia="微软雅黑" w:cs="微软雅黑"/>
                <w:color w:val="000000"/>
                <w:sz w:val="20"/>
                <w:szCs w:val="20"/>
              </w:rPr>
              <w:t xml:space="preserve">
                参考航班： EK248   GIGDXB  03:45  00:30
                <w:br/>
                凌晨航班飞往转机回香港。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迪拜-香港--深圳
                <w:br/>
              </w:t>
            </w:r>
          </w:p>
          <w:p>
            <w:pPr>
              <w:pStyle w:val="indent"/>
            </w:pPr>
            <w:r>
              <w:rPr>
                <w:rFonts w:ascii="微软雅黑" w:hAnsi="微软雅黑" w:eastAsia="微软雅黑" w:cs="微软雅黑"/>
                <w:color w:val="000000"/>
                <w:sz w:val="20"/>
                <w:szCs w:val="20"/>
              </w:rPr>
              <w:t xml:space="preserve">
                参考航班：EK 382   DXBHKG    03:30 14:45
                <w:br/>
                各位团友将于今日抵达香港，乘船返回深圳蛇口邮轮中心，结束南美邮轮之旅！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1.机票：全程机票经济舱；
                <w:br/>
                2.游轮：内舱或者阳台房船票以及港务费，2人一间；
                <w:br/>
                3.签证：巴西、阿根廷纸质签证；
                <w:br/>
                4.酒店：陆地四星酒店，1/2标双房 （如要求单房，请自行加上单房差部分）；
                <w:br/>
                5.用车：全程陆地交通用车, 保证一人一正座；
                <w:br/>
                6.餐食：行程所示的用餐；
                <w:br/>
                7.门票：全程景点首道门票（巴西伊瓜苏国家公园、伊瓜苏鸟园、耶稣山等）；
                <w:br/>
                8.司导：全程领队、中文导游以及当地司机；
                <w:br/>
                9.小费：全程司导小费；
                <w:br/>
                10. 水：每人每天一瓶水（邮轮行程除外）；
                <w:br/>
                11.保险：境外旅游意外险（本公司强烈建议旅客自行购买更全面的旅游保险）
                <w:br/>
                赠送：邮轮陆地观光活动；巴西烤肉餐；深圳-香港机场往返交通；赠送项目不参加，无法退费！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1.美国签证费；
                <w:br/>
                2.如阿根廷做电子签，需补差价1800元/人；
                <w:br/>
                3.单房差: 内舱房单房差25000元/人，阳台房单房差35000元/人；
                <w:br/>
                4.邮轮Wifi: 18美金/天，全程324美金/人，自愿购买；
                <w:br/>
                5.邮轮小费：18.5美金/晚，全程约333美金/人，小费上船之后由船方扣款；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10.行程中的一切个人消费（例如酒店内酒水、洗衣、上网、通讯等费用）及自由活动期间的餐费、交通费等；
                <w:br/>
                11.行程中未提到的其它费用：如特殊门票、游船（轮）、缆车、地铁票、公交票等费用；
                <w:br/>
                12.因交通延阻、罢工、天气、飞机机器故障、航班取消或更改及其它不可抗力原因导致的费用；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邮轮的特殊取消政策：船票一旦付款确认, 则不能改期、退票、改签、更名。
                <w:br/>
                邮轮行程确认后取消	损失费
                <w:br/>
                预定日-出发前 120 天取消行程	 5000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br/>
                行程说明
                <w:br/>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2.酒店房费已含次日早餐 ，如自动放弃酒店安排的早餐，费用恕不退还，敬请理解。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w:br/>
                保险说明
                <w:br/>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w:br/>
                风险说明
                <w:br/>
                1.境外游览时游客应注意人身安全和财产安全。南美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2025-12-18T10:49:42+08:00</dcterms:created>
  <dcterms:modified xsi:type="dcterms:W3CDTF">2025-12-18T10:49:42+08:00</dcterms:modified>
</cp:coreProperties>
</file>

<file path=docProps/custom.xml><?xml version="1.0" encoding="utf-8"?>
<Properties xmlns="http://schemas.openxmlformats.org/officeDocument/2006/custom-properties" xmlns:vt="http://schemas.openxmlformats.org/officeDocument/2006/docPropsVTypes"/>
</file>