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4月【特价梵净山】贵州小环线6日游 梵净山·黄果树瀑布·荔波小七孔·西江千户苗寨·镇远古城·青岩古镇行程单</w:t>
      </w:r>
    </w:p>
    <w:p>
      <w:pPr>
        <w:jc w:val="center"/>
        <w:spacing w:after="100"/>
      </w:pPr>
      <w:r>
        <w:rPr>
          <w:rFonts w:ascii="微软雅黑" w:hAnsi="微软雅黑" w:eastAsia="微软雅黑" w:cs="微软雅黑"/>
          <w:sz w:val="20"/>
          <w:szCs w:val="20"/>
        </w:rPr>
        <w:t xml:space="preserve">4月【特价梵净山】贵州小环线6日游 梵净山·黄果树瀑布·荔波小七孔·西江千户苗寨·镇远古城·青岩古镇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HX-gz1742974679ZU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D2贵阳&gt;&gt;&gt;黄果树瀑布&gt;&gt;&gt;都匀               含早午餐                     住:都匀
                <w:br/>
              </w:t>
            </w:r>
          </w:p>
          <w:p>
            <w:pPr>
              <w:pStyle w:val="indent"/>
            </w:pPr>
            <w:r>
              <w:rPr>
                <w:rFonts w:ascii="微软雅黑" w:hAnsi="微软雅黑" w:eastAsia="微软雅黑" w:cs="微软雅黑"/>
                <w:color w:val="000000"/>
                <w:sz w:val="20"/>
                <w:szCs w:val="20"/>
              </w:rPr>
              <w:t xml:space="preserve">
                酒店早餐之后乘车前往安顺国家5A级风景区—《黄果树景区》，需换乘景区环保车（不含电瓶车费50元/人，不含景区保险10元/人，必消景交敬请自理；不含往返扶梯50元/人，单程30元/人，非必须消费，消费请自理），首先游览【陡坡塘瀑布】游览时间：不少于0.5小时；1985年版西游记片尾取景地正在是在此，这里是唐僧师徒四人取经的必经之地，带您追忆经典。游览【天星桥景区】游览时间：不少于1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游览结束后乘车约3小时，前往酒店入住。
                <w:br/>
                 温馨提示：游览【天星桥景区】（团队行程因时间原因只游览天星桥上半段，下半段不在行程之内，敬请谅解！）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都匀参考酒店：西苑酒店、匀山美庐酒店、万豪酒店或其他同级酒店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贵阳&gt;&gt;荔波小七孔&gt;&gt;西江千户苗寨&gt;西江            含早晚餐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荔波小七孔】（不含环保车40元/人，不含景区保险10元/人，必消景交敬请自理）顺起迭着68级瀑布、探寻高原上的绿宝石卧龙潭，趟水上森林，人在水上走，水在林中流，穿越拉雅瀑布、翠谷瀑布、重走连接黔桂友谊的古商道小七孔古桥；来到小七孔里的【鸳鸯湖景区】（不含景区游船30元/人，非必消，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游览结束后乘车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疆民族风情~
                <w:br/>
                温馨提示：根据实际订房情况安排入住，当天回到西江或凯里的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D4西江&gt;&gt;镇远古镇&gt;&gt;&gt;朱砂古镇                   含早中餐                   住：朱砂
                <w:br/>
              </w:t>
            </w:r>
          </w:p>
          <w:p>
            <w:pPr>
              <w:pStyle w:val="indent"/>
            </w:pPr>
            <w:r>
              <w:rPr>
                <w:rFonts w:ascii="微软雅黑" w:hAnsi="微软雅黑" w:eastAsia="微软雅黑" w:cs="微软雅黑"/>
                <w:color w:val="000000"/>
                <w:sz w:val="20"/>
                <w:szCs w:val="20"/>
              </w:rPr>
              <w:t xml:space="preserve">
                早餐之后乘车前往中国山地贴崖建筑文化博物馆、太极古城-5A景区【镇远古镇】，需换乘景区摆渡车（不含摆渡车费20元/人，必消景交敬请自理）游览时间：不少于90分钟；“九山抱一水，一水分两城”独特的太极图古城风貌，身处镇远古镇有一种宁静而致远的感觉，舞阳河蜿蜒穿城而过，如一条凝碧的玉带，叫人陶醉难忘。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朱砂古镇参考酒店：国营系列酒店、东方红系列酒店或同级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D5朱砂古镇&gt;&gt;&gt;梵净山&gt;&gt;&gt;甲秀楼               含早中餐                  住：贵阳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不少于4小时，（不含景区电瓶车费用48元/人，不含景区索道费用140元/人，不含景区保险10元/人，必消景交敬请自理）2018年7月2日，贵州铜仁梵净山获表决通过，成功列入世界自然遗产名录，成为中国第53处世界遗产、第13处世界自然遗产。梵净山历史悠久，是我国佛教五大名山之一。游览后乘车返回贵阳入住酒店。
                <w:br/>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贵阳&gt;&gt;&gt;青云市集&gt;&gt;&gt;贵阳北/广州南/深圳北               含早餐             住：无
                <w:br/>
              </w:t>
            </w:r>
          </w:p>
          <w:p>
            <w:pPr>
              <w:pStyle w:val="indent"/>
            </w:pPr>
            <w:r>
              <w:rPr>
                <w:rFonts w:ascii="微软雅黑" w:hAnsi="微软雅黑" w:eastAsia="微软雅黑" w:cs="微软雅黑"/>
                <w:color w:val="000000"/>
                <w:sz w:val="20"/>
                <w:szCs w:val="20"/>
              </w:rPr>
              <w:t xml:space="preserve">
                酒店早餐后乘车前往贵阳夜游网红打卡地——【青云市集】品当地小吃。青云市集是贵阳城市新地标，位于贵阳市南明区的青云路，集餐饮、娱乐、文创、零售于一体的时尚潮玩新空间，打造贵阳市文旅新地标、省级夜间经济示范新地标。游览结束后，统一时间送至车站、返回温馨的家。
                <w:br/>
                <w:br/>
                如您的返程时间较晚请自行安排空余时间，敬请理解。返程航班时间建议订在15:00以后；高铁15:30后；火车15:30后，以防不可抗因素而影响返程时间产生损失。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2.单男单女需补房差：500元/人；此线路不接受三人住一间、单人免费拼房（节假日不拼、延住不拼）
                <w:br/>
                参考酒店：4晚三钻酒店+1晚西江客栈，
                <w:br/>
                贵阳三钻备选酒店：柏曼酒店、兰欧酒店、多彩融山酒店、英豪智选酒店、城市精选酒店、丽坤酒店、川黔康养酒店或其他同级酒店
                <w:br/>
                都匀三钻备选酒店：西苑酒店、匀山美庐酒店、万豪酒店或其他同级酒店
                <w:br/>
                西江精品客栈备选：开元华庭酒店、三木文化酒店、八方酒店、西子嘎歌酒店、蝴蝶谷酒店、水岸酒店、春熙酒店、钱锦酒店、湾畔酒店、听涛轩酒店或其他同级酒店
                <w:br/>
                朱砂古镇：国营系列酒店、东方红系列酒店
                <w:br/>
                3.用餐：含5早4正餐（酒店含早；正餐餐标30元/人）
                <w:br/>
                4.用车：空调旅游车（车型不定，保证一人一座）
                <w:br/>
                5.门票：全程不含门票、已按照免票核算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6-14周岁以内大童报价含：含往返大交通半票、当地车位费、全餐、服务费；不占床不含早餐，不含门票、观光车、电瓶车、索道、游船、表演门票费等。如超高需另增加门票费用，如产生敬请当地现付；
                <w:br/>
                2岁以下婴儿统一收取500元/人车位费；未满14岁儿童严禁按成人操作；如产生景区项目消费按实际收费标准自理。
                <w:br/>
                1.2米以上小童需产生景交398元/人，敬请现付导游，不占床小童产生早餐敬请现付餐厅.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黄果树电瓶车50元/人，景区保险10元/人；西江电瓶车20元/人（4次电瓶车），景区保险10元/人；荔波电瓶车40元/人，保险10元/人；梵净山电瓶车48元/人，景区索道140元/人、保险10元/人；镇远古镇摆渡车20元/人，朱砂古镇40元/人、合计：398元/人敬请自理
                <w:br/>
                非必要消费项目
                <w:br/>
                黄果树大扶梯单程：30元/人、往返50元/人。小七孔鸳鸯湖划船费30元/人，如有消费请自理。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半价门票全程合计退费 0元/人，产生免票全程合计退费 0 元/人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一天取消行程需收取车位费损失800元/人，行程当天取消需收取车位费和房费损失1200元/人，敬请留意。出行期间脱团或退团游客需按旅游合同法承担违约损失，因自身原因中途放弃景点，用餐，住宿均无退费，不另行补充未游览景点，最后一天客人自动离团的，收取离团费200元/人。
                <w:br/>
                3.温馨提示：由于梵净山景区容量有限，限流游览（日常限流8000人，疫情防控期间限流4000人，具体以景区动态更新为准），且仅能提前7天预约实名制购票，如预约不成功，将做出以下调整：
                <w:br/>
                (1)将梵净山景区调整为其它景区游览（亚木沟景区），或选择从梵净山西门（西门有票的情况）进入【游览方式：步行3小时左右上山游览，乘坐索道返回】，敬请知晓。
                <w:br/>
                注：梵净山是武陵山脉朱峰，海拔较高，一年四季山上和山下气候有较大差异，如因有暴雨、降雪、大风等不可抗力因素导致景区临时性关闭，团队行程将调整为亚木沟景区，费用无增减，敬请知悉。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2025-04-06T17:11:07+08:00</dcterms:created>
  <dcterms:modified xsi:type="dcterms:W3CDTF">2025-04-06T17:11:07+08:00</dcterms:modified>
</cp:coreProperties>
</file>

<file path=docProps/custom.xml><?xml version="1.0" encoding="utf-8"?>
<Properties xmlns="http://schemas.openxmlformats.org/officeDocument/2006/custom-properties" xmlns:vt="http://schemas.openxmlformats.org/officeDocument/2006/docPropsVTypes"/>
</file>