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斯里兰卡+马尔代夫8天6晚（3+3）行程单</w:t>
      </w:r>
    </w:p>
    <w:p>
      <w:pPr>
        <w:jc w:val="center"/>
        <w:spacing w:after="100"/>
      </w:pPr>
      <w:r>
        <w:rPr>
          <w:rFonts w:ascii="微软雅黑" w:hAnsi="微软雅黑" w:eastAsia="微软雅黑" w:cs="微软雅黑"/>
          <w:sz w:val="20"/>
          <w:szCs w:val="20"/>
        </w:rPr>
        <w:t xml:space="preserve">纯玩无购物无自费，9人起成团铁发派领队，马代可根据预算选岛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medf17431320075f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斯里兰卡-科伦坡-马尔代夫-马累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参考航班。具体以出票为准
                <w:br/>
                D2:广州-科伦坡
                <w:br/>
                UL881 02:00 05:05或:者UL 885  0315 0610
                <w:br/>
                （飞行时间约5.5小时，起止为当地时间，科伦坡比中国慢2.5小时）
                <w:br/>
                D5：科伦坡-马累
                <w:br/>
                UL115  13:25  14:45或者UL101 07:20  08:15
                <w:br/>
                D8:
                <w:br/>
                马累  科伦坡 ：UL102  09:20  11:20
                <w:br/>
                科伦坡广州 ：UL880 14:00 22:30 或者UL 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广州-科伦坡-西格利亚康提/丹布勒（车程约4.5小时）参考航班：去程UL881 02:00 05:05 或者UL 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康提/丹布勒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康提-南部海滨（车程约4.5小时）
                <w:br/>
              </w:t>
            </w:r>
          </w:p>
          <w:p>
            <w:pPr>
              <w:pStyle w:val="indent"/>
            </w:pPr>
            <w:r>
              <w:rPr>
                <w:rFonts w:ascii="微软雅黑" w:hAnsi="微软雅黑" w:eastAsia="微软雅黑" w:cs="微软雅黑"/>
                <w:color w:val="000000"/>
                <w:sz w:val="20"/>
                <w:szCs w:val="20"/>
              </w:rPr>
              <w:t xml:space="preserve">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南部海滨-科伦坡/尼甘布 （车程约2.5小时）
                <w:br/>
              </w:t>
            </w:r>
          </w:p>
          <w:p>
            <w:pPr>
              <w:pStyle w:val="indent"/>
            </w:pPr>
            <w:r>
              <w:rPr>
                <w:rFonts w:ascii="微软雅黑" w:hAnsi="微软雅黑" w:eastAsia="微软雅黑" w:cs="微软雅黑"/>
                <w:color w:val="000000"/>
                <w:sz w:val="20"/>
                <w:szCs w:val="20"/>
              </w:rPr>
              <w:t xml:space="preserve">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科伦坡当地五星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科伦坡-马尔代夫    参考航班时间：UL115  13:25  14:45或者UL101 07:20  08:15
                <w:br/>
              </w:t>
            </w:r>
          </w:p>
          <w:p>
            <w:pPr>
              <w:pStyle w:val="indent"/>
            </w:pPr>
            <w:r>
              <w:rPr>
                <w:rFonts w:ascii="微软雅黑" w:hAnsi="微软雅黑" w:eastAsia="微软雅黑" w:cs="微软雅黑"/>
                <w:color w:val="000000"/>
                <w:sz w:val="20"/>
                <w:szCs w:val="20"/>
              </w:rPr>
              <w:t xml:space="preserve">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参考航班时间：UL102  09:20  11:20 科伦坡广州 参考航班：UL880 14:00 22:30 或者UL 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br/>
                参考酒店：
                <w:br/>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br/>
                温馨提示： 
                <w:br/>
                69 周岁以上老年人、残障人士报名需满足：健康证明（三甲医院）+ 正常年龄的亲属陪同+购买国际救援险，签署免责书、四者缺一不可；国际救援险 200 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2025-04-06T02:42:04+08:00</dcterms:created>
  <dcterms:modified xsi:type="dcterms:W3CDTF">2025-04-06T02:42:04+08:00</dcterms:modified>
</cp:coreProperties>
</file>

<file path=docProps/custom.xml><?xml version="1.0" encoding="utf-8"?>
<Properties xmlns="http://schemas.openxmlformats.org/officeDocument/2006/custom-properties" xmlns:vt="http://schemas.openxmlformats.org/officeDocument/2006/docPropsVTypes"/>
</file>