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高加索11天（第进巴出）行程单</w:t>
      </w:r>
    </w:p>
    <w:p>
      <w:pPr>
        <w:jc w:val="center"/>
        <w:spacing w:after="100"/>
      </w:pPr>
      <w:r>
        <w:rPr>
          <w:rFonts w:ascii="微软雅黑" w:hAnsi="微软雅黑" w:eastAsia="微软雅黑" w:cs="微软雅黑"/>
          <w:sz w:val="20"/>
          <w:szCs w:val="20"/>
        </w:rPr>
        <w:t xml:space="preserve">2025.03.28更新（特价专用）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TS-bljy1743142804IG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CZ6039 乌鲁木齐-第比利斯 19:55-21:20   飞行时间约：5小时25分
                <w:br/>
                CZ6024   巴库-乌鲁木齐  22:40- 07:00+1 （飞行时间约4小时20分钟）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
                <w:br/>
                亚美尼亚：埃奇米阿津大教堂和教堂群及兹瓦尔特诺茨考古遗址
                <w:br/>
                无穷回味：11天旅途，百般筹划安排，触摸千年文化，领略万种风情，留下无穷回味
                <w:br/>
                民族艺术：木卡姆特色歌舞表演、足尖舞表演、DUDUK笛演奏，欣赏灿烂的高加索艺术之花
                <w:br/>
                特色体验：葡萄酒，品味数千年酒文化
                <w:br/>
                巴统：黑海之滨度假圣地，跟“Ali and Nino”一起感悟爱情，增游黑海游船
                <w:br/>
                搭乘中国南方航空公司，可申请全国联运（全国免费联运），飞行无忧
                <w:br/>
                中文空乘服务员为您随时服务，飞行期间无语言障碍
                <w:br/>
                安排5年以上优秀专业领队+当地中文地接导游，双重专业为您保驾护航
                <w:br/>
                美酒美食 地道家访 尊享高加索美食文化
                <w:br/>
                阿塞拜疆：阿塞拜疆里海烤鱼餐、观赏木卡姆特色歌舞表演及品尝阿塞拜疆皇帝抓饭
                <w:br/>
                格鲁吉亚：品味舌尖上的格鲁吉亚- 特色包子；奶酪饼，柠檬拉提水，足尖舞表演+烤肉特色餐
                <w:br/>
                亚美尼亚：塞凡湖特产烤鳟鱼；DUDUK歌舞表演餐
                <w:br/>
                美酒: 
                <w:br/>
                品鉴纯正葡萄酒；阿塞拜疆石榴汁
                <w:br/>
                全程安排当地五星酒店
                <w:br/>
                纯玩团，无自费无购物
                <w:br/>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全国各地-乌鲁木齐-第比利斯
                <w:br/>
              </w:t>
            </w:r>
          </w:p>
          <w:p>
            <w:pPr>
              <w:pStyle w:val="indent"/>
            </w:pPr>
            <w:r>
              <w:rPr>
                <w:rFonts w:ascii="微软雅黑" w:hAnsi="微软雅黑" w:eastAsia="微软雅黑" w:cs="微软雅黑"/>
                <w:color w:val="000000"/>
                <w:sz w:val="20"/>
                <w:szCs w:val="20"/>
              </w:rPr>
              <w:t xml:space="preserve">
                全国各地搭乘航班飞往乌鲁木齐，搭乘南方航空航班飞往格鲁吉亚首都-第比利斯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第比利斯-卡兹别克-古道里
                <w:br/>
              </w:t>
            </w:r>
          </w:p>
          <w:p>
            <w:pPr>
              <w:pStyle w:val="indent"/>
            </w:pPr>
            <w:r>
              <w:rPr>
                <w:rFonts w:ascii="微软雅黑" w:hAnsi="微软雅黑" w:eastAsia="微软雅黑" w:cs="微软雅黑"/>
                <w:color w:val="000000"/>
                <w:sz w:val="20"/>
                <w:szCs w:val="20"/>
              </w:rPr>
              <w:t xml:space="preserve">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古道里-哥里-库塔伊西（车程约3+2.5小时）
                <w:br/>
              </w:t>
            </w:r>
          </w:p>
          <w:p>
            <w:pPr>
              <w:pStyle w:val="indent"/>
            </w:pPr>
            <w:r>
              <w:rPr>
                <w:rFonts w:ascii="微软雅黑" w:hAnsi="微软雅黑" w:eastAsia="微软雅黑" w:cs="微软雅黑"/>
                <w:color w:val="000000"/>
                <w:sz w:val="20"/>
                <w:szCs w:val="20"/>
              </w:rPr>
              <w:t xml:space="preserve">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库塔伊西—巴统（车程约3小时）
                <w:br/>
              </w:t>
            </w:r>
          </w:p>
          <w:p>
            <w:pPr>
              <w:pStyle w:val="indent"/>
            </w:pPr>
            <w:r>
              <w:rPr>
                <w:rFonts w:ascii="微软雅黑" w:hAnsi="微软雅黑" w:eastAsia="微软雅黑" w:cs="微软雅黑"/>
                <w:color w:val="000000"/>
                <w:sz w:val="20"/>
                <w:szCs w:val="20"/>
              </w:rPr>
              <w:t xml:space="preserve">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巴统-（约260公里）博尔若米-（约132公里）-阿哈尔齐赫
                <w:br/>
              </w:t>
            </w:r>
          </w:p>
          <w:p>
            <w:pPr>
              <w:pStyle w:val="indent"/>
            </w:pPr>
            <w:r>
              <w:rPr>
                <w:rFonts w:ascii="微软雅黑" w:hAnsi="微软雅黑" w:eastAsia="微软雅黑" w:cs="微软雅黑"/>
                <w:color w:val="000000"/>
                <w:sz w:val="20"/>
                <w:szCs w:val="20"/>
              </w:rPr>
              <w:t xml:space="preserve">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阿哈尔齐赫-格亚边境-塞凡湖-埃里温（约265公里）（车程约5.5小时）
                <w:br/>
              </w:t>
            </w:r>
          </w:p>
          <w:p>
            <w:pPr>
              <w:pStyle w:val="indent"/>
            </w:pPr>
            <w:r>
              <w:rPr>
                <w:rFonts w:ascii="微软雅黑" w:hAnsi="微软雅黑" w:eastAsia="微软雅黑" w:cs="微软雅黑"/>
                <w:color w:val="000000"/>
                <w:sz w:val="20"/>
                <w:szCs w:val="20"/>
              </w:rPr>
              <w:t xml:space="preserve">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午餐：塞凡湖鳟鱼     晚餐：DUDUK表演餐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埃里温-第比利斯（车程约5小时）
                <w:br/>
              </w:t>
            </w:r>
          </w:p>
          <w:p>
            <w:pPr>
              <w:pStyle w:val="indent"/>
            </w:pPr>
            <w:r>
              <w:rPr>
                <w:rFonts w:ascii="微软雅黑" w:hAnsi="微软雅黑" w:eastAsia="微软雅黑" w:cs="微软雅黑"/>
                <w:color w:val="000000"/>
                <w:sz w:val="20"/>
                <w:szCs w:val="20"/>
              </w:rPr>
              <w:t xml:space="preserve">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晚餐：歌舞表演晚餐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第比利斯-巴库（阿塞拜疆）（航班待定）
                <w:br/>
              </w:t>
            </w:r>
          </w:p>
          <w:p>
            <w:pPr>
              <w:pStyle w:val="indent"/>
            </w:pPr>
            <w:r>
              <w:rPr>
                <w:rFonts w:ascii="微软雅黑" w:hAnsi="微软雅黑" w:eastAsia="微软雅黑" w:cs="微软雅黑"/>
                <w:color w:val="000000"/>
                <w:sz w:val="20"/>
                <w:szCs w:val="20"/>
              </w:rPr>
              <w:t xml:space="preserve">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晚餐后送往机场搭乘航班前往阿塞拜疆首都-巴库
                <w:br/>
                首选航班：（如格鲁吉亚-阿塞拜疆陆地口岸开放，则我司将调整行程方案，由飞机口岸改陆地口岸入境，机票费用成本平移增加游览城市舍基的成本，不退旅游费用，且此方案不属于旅行社违约）
                <w:br/>
                航班3：J29234 第比利斯-巴库 2010-2120    
                <w:br/>
                航班4：J29226 第比利斯-巴库 2355 0105+1   
                <w:br/>
                航班5：J28234  第比利斯-巴库1750 1900 
                <w:br/>
                备选航班  
                <w:br/>
                航班1：J29230 第比利斯-巴库 0825-0935     
                <w:br/>
                航班2：J29224 第比利斯-巴库 1150-1300   
                <w:br/>
                由于境外内陆段航班需要实名信息预定，若遇到首选航班满位则改定临近可预订航班；
                <w:br/>
                如内陆段航班实际为早航班，则调整第比利斯住一晚，次日飞巴库（不减少景点）达后办理入境手续，导游接机，入住酒店休息。巴库是阿塞拜疆共和国的首都，是一座有着悠久历史的古
                <w:br/>
                城，城内有众多名胜古迹，15世纪的希尔凡王宫及17世纪的汗王宫殿至今保存完好。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巴库（阿塞拜疆）-戈布斯坦-巴库
                <w:br/>
              </w:t>
            </w:r>
          </w:p>
          <w:p>
            <w:pPr>
              <w:pStyle w:val="indent"/>
            </w:pPr>
            <w:r>
              <w:rPr>
                <w:rFonts w:ascii="微软雅黑" w:hAnsi="微软雅黑" w:eastAsia="微软雅黑" w:cs="微软雅黑"/>
                <w:color w:val="000000"/>
                <w:sz w:val="20"/>
                <w:szCs w:val="20"/>
              </w:rPr>
              <w:t xml:space="preserve">
                上午: 酒店早餐后前往【戈布斯坦】（入内参观，游览1.5小时），开启今日的“戈布斯坦岩画和泥火山之旅”。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晚餐观赏木卡姆特色歌舞表演及品尝阿塞拜疆皇帝抓饭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午餐：里海烤鱼餐     晚餐：皇帝抓饭餐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巴库-乌鲁木齐
                <w:br/>
              </w:t>
            </w:r>
          </w:p>
          <w:p>
            <w:pPr>
              <w:pStyle w:val="indent"/>
            </w:pPr>
            <w:r>
              <w:rPr>
                <w:rFonts w:ascii="微软雅黑" w:hAnsi="微软雅黑" w:eastAsia="微软雅黑" w:cs="微软雅黑"/>
                <w:color w:val="000000"/>
                <w:sz w:val="20"/>
                <w:szCs w:val="20"/>
              </w:rPr>
              <w:t xml:space="preserve">
                上午：酒店早餐后，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外观巴库地标性建筑【黑达尔阿利耶夫文化中心】（外观约15分钟），是57000多平米的一个流线型折叠连续的建筑，不同角度，不同光线下，建筑也会呈现出不同的造型。
                <w:br/>
                下午：前往【拜火庙】参观（游览1小时），在阿塞拜疆的语言里，“阿塞拜疆” 一词意味着“火的国度”。【火祠】是闻名全球的有着“永恒之火的地方”，主要是印度教、锡克教、索罗亚斯德教等教徒拜火的地方。
                <w:br/>
                     后前往机场，搭乘航班飞回乌鲁木齐。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丨乌鲁木齐-全国各地
                <w:br/>
              </w:t>
            </w:r>
          </w:p>
          <w:p>
            <w:pPr>
              <w:pStyle w:val="indent"/>
            </w:pPr>
            <w:r>
              <w:rPr>
                <w:rFonts w:ascii="微软雅黑" w:hAnsi="微软雅黑" w:eastAsia="微软雅黑" w:cs="微软雅黑"/>
                <w:color w:val="000000"/>
                <w:sz w:val="20"/>
                <w:szCs w:val="20"/>
              </w:rPr>
              <w:t xml:space="preserve">
                ★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 RMB2000/人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2025-05-21T21:15:56+08:00</dcterms:created>
  <dcterms:modified xsi:type="dcterms:W3CDTF">2025-05-21T21:15:56+08:00</dcterms:modified>
</cp:coreProperties>
</file>

<file path=docProps/custom.xml><?xml version="1.0" encoding="utf-8"?>
<Properties xmlns="http://schemas.openxmlformats.org/officeDocument/2006/custom-properties" xmlns:vt="http://schemas.openxmlformats.org/officeDocument/2006/docPropsVTypes"/>
</file>