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R0花季·徜徉花海·环比西欧 德法瑞比荷+郁金香10天(BRU-BRU)行程单</w:t>
      </w:r>
    </w:p>
    <w:p>
      <w:pPr>
        <w:jc w:val="center"/>
        <w:spacing w:after="100"/>
      </w:pPr>
      <w:r>
        <w:rPr>
          <w:rFonts w:ascii="微软雅黑" w:hAnsi="微软雅黑" w:eastAsia="微软雅黑" w:cs="微软雅黑"/>
          <w:sz w:val="20"/>
          <w:szCs w:val="20"/>
        </w:rPr>
        <w:t xml:space="preserve">深圳往返，布鲁塞尔进出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CGZL-fg1743149207iR</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广东省-深圳市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去程参考航班：HU759    SZX/BRU    0130-0800
                <w:br/>
                回程参考航班：HU760  BRU/SZX   1125-0500+1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一次旅行让您领略荷兰印象、法式浪漫、瑞士山水、德国风情、比利时历史，浓缩西欧精华，不虚此行；
                <w:br/>
                “郁”见春天的浪漫：徜徉“欧洲最美丽的春季花园”库肯霍夫郁金香公园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请游客在指定时间在深圳国际机场集中，由领队带领搭乘国际航班，飞往比利时首都—布鲁塞尔。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布鲁塞尔-约210KM阿姆斯特丹-约50KM荷兰小镇（荷兰）
                <w:br/>
              </w:t>
            </w:r>
          </w:p>
          <w:p>
            <w:pPr>
              <w:pStyle w:val="indent"/>
            </w:pPr>
            <w:r>
              <w:rPr>
                <w:rFonts w:ascii="微软雅黑" w:hAnsi="微软雅黑" w:eastAsia="微软雅黑" w:cs="微软雅黑"/>
                <w:color w:val="000000"/>
                <w:sz w:val="20"/>
                <w:szCs w:val="20"/>
              </w:rPr>
              <w:t xml:space="preserve">
                参考航班：HU759    SZX/BRU    0130-0800（航班仅供参考，具体以实际为准）
                <w:br/>
                抵达后，乘车前往荷兰中心—【阿姆斯特丹】，人居水上、水入城中，人水相依，景自天成，独特的景观使阿姆斯特丹的旅游业十分发达。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随后乘车前往阿姆斯特丹参观郊外的【库肯霍夫公园】观赏郁金香，从三月中旬开始一直到五月，正是荷兰美丽花季大鸣大放的时节。在这个时期内，最棒的活动莫过于到荷兰著名的郁金香公园库肯霍夫花园，观赏精心雕琢但又不失自然色调的花园设计，在这些公园之中，你可以看见各种花卉、植物的蓬勃生机，可以在这里看到最早期的郁金香品种，以及后来新培育的品种，你会发现荷兰人对郁金香是如此狂热。（约60分钟）。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荷兰小镇-约228KM科隆-198KM法兰克福（德国）
                <w:br/>
              </w:t>
            </w:r>
          </w:p>
          <w:p>
            <w:pPr>
              <w:pStyle w:val="indent"/>
            </w:pPr>
            <w:r>
              <w:rPr>
                <w:rFonts w:ascii="微软雅黑" w:hAnsi="微软雅黑" w:eastAsia="微软雅黑" w:cs="微软雅黑"/>
                <w:color w:val="000000"/>
                <w:sz w:val="20"/>
                <w:szCs w:val="20"/>
              </w:rPr>
              <w:t xml:space="preserve">
                酒店早餐后，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乘车前往【法兰克福】（游览约60分钟）全称美因河畔法兰克福，德国第五大城市,拥有德国最大航空站、铁路枢纽,是德国乃至欧洲重要工商业、金融和交通中心。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法兰克福-约420KM琉森-瑞士小镇（瑞士）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游毕乘车前往瑞士小镇酒店入住。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瑞士小镇-因特拉肯-约314KM法国小镇（法国）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法国小镇-约310KM巴黎（法国）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【花宫娜香水博物馆】（入内约40分钟）位于巴黎歌剧院附近，馆内收藏着丰富无双的香水艺术品，为众多香水爱好者展示香水的非凡历史和诞生过程的奥秘，为人们带来灵动馥郁的感官体验。
                <w:br/>
                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巴黎-约310KM布鲁塞尔（比利时）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1125-0500+1（航班仅供参考，具体以实际为准）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7个正餐，7个中式团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6.基本景点大门票（只含巴黎卢浮宫不含讲解，库肯霍夫公园），其它为外观或免费；
                <w:br/>
                欧洲旅游意外保险（本公司强烈要求旅客自行购买旅游意外保险，以更全面保障旅客利益）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1.不含签证费+司导服务费+酒店税合计2500元/人（该费用与团款一起收取）；
                <w:br/>
                2.全程酒店单人间附加费2800元/人（酒店单房差仅指普通单人间如要求安排大床房或标双，单房差另议）；
                <w:br/>
                3.因调整航空燃油价格而导致机票价格上升，需另外补交燃油升幅的差价；
                <w:br/>
                4.护照费及申请签证中准备相关材料所需的制作费、手续费，如未成年人公证、认证费等；
                <w:br/>
                5.前往领事馆打指模及面签和面销产生的各种费用，如交通费、住宿费等；
                <w:br/>
                6.出入境行李的海关税、搬运费、保管费和超重（件）行李托运费或运输期间行李的损坏费；
                <w:br/>
                7.旅途中飞机/火车/船只等交通工具的等候及转乘时的用餐；
                <w:br/>
                8.行程中的一切个人消费（例如酒店内的酒水、洗衣、上网、通讯等费用）及自由活动期间的餐费、交通费等；
                <w:br/>
                9.行程中未提到的其它费用：如特殊门票、游船（轮）、缆车、地铁票、公交票等费用；
                <w:br/>
                10.因交通延阻、罢工、天气、飞机机器故障、航班取消或更改及其它不可抗力原因导致的费用；
                <w:br/>
                11.因自身原因滞留、违约、自身过错、自由活动期间内或自身疾病引起的人身和财产损失；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【根特】</w:t>
            </w:r>
          </w:p>
        </w:tc>
        <w:tc>
          <w:tcPr/>
          <w:p>
            <w:pPr>
              <w:pStyle w:val="indent"/>
            </w:pPr>
            <w:r>
              <w:rPr>
                <w:rFonts w:ascii="微软雅黑" w:hAnsi="微软雅黑" w:eastAsia="微软雅黑" w:cs="微软雅黑"/>
                <w:color w:val="000000"/>
                <w:sz w:val="20"/>
                <w:szCs w:val="20"/>
              </w:rPr>
              <w:t xml:space="preserve">
                比利时迷人的中世纪城市根特已被联合国教科文组织宣布为世界遗产，这使它成为摄影家的梦想。在根特，你将发现圣巴夫大教堂、市政厅、典型的钟楼和圣尼古拉教堂，以及学生、游客和当地人聚集的中世纪港口。发掘根特的辉煌历史，这是中世纪欧洲的原始宝藏。
                <w:br/>
                含车费、停车费、司机导游服务费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著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阿姆斯特丹 【桑斯安斯风车村】</w:t>
            </w:r>
          </w:p>
        </w:tc>
        <w:tc>
          <w:tcPr/>
          <w:p>
            <w:pPr>
              <w:pStyle w:val="indent"/>
            </w:pPr>
            <w:r>
              <w:rPr>
                <w:rFonts w:ascii="微软雅黑" w:hAnsi="微软雅黑" w:eastAsia="微软雅黑" w:cs="微软雅黑"/>
                <w:color w:val="000000"/>
                <w:sz w:val="20"/>
                <w:szCs w:val="20"/>
              </w:rPr>
              <w:t xml:space="preserve">
                风车村里保留多座造型各异的风车，每座风车都各自担负着不同用途及形象，至今仍缓缓的转动著，诉说此地昔日的繁荣。村内还有传统的木鞋工厂、奶酪（芝士）厂，是典型的荷兰小村庄。
                <w:br/>
                含车费、停车费、司导游服务费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岁以下（不含6岁）不占床按成人价格减少单房差，此价格提供机位、车位、餐位及景点门票，不提供住宿床位，占床按成人价格收费，6岁起必须占床；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荷兰小镇：Postillion Utrecht Bunnik  3*或同级
                <w:br/>
                法兰克福：ACHAT Hotel Darmstadt Griesheim   3*或同级
                <w:br/>
                瑞士小镇：Hotel Rigi Vitznau   3*或同级
                <w:br/>
                法国小镇：Brit Hotel Hermes   3*或同级
                <w:br/>
                巴黎：ibis Styles Versailles Saint Quentin en Yvelines   3*或同级
                <w:br/>
                布鲁塞尔：ibis Wavre Brussels East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2025-04-06T17:16:08+08:00</dcterms:created>
  <dcterms:modified xsi:type="dcterms:W3CDTF">2025-04-06T17:16:08+08:00</dcterms:modified>
</cp:coreProperties>
</file>

<file path=docProps/custom.xml><?xml version="1.0" encoding="utf-8"?>
<Properties xmlns="http://schemas.openxmlformats.org/officeDocument/2006/custom-properties" xmlns:vt="http://schemas.openxmlformats.org/officeDocument/2006/docPropsVTypes"/>
</file>