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广州直飞-新马特惠五天团行程单</w:t>
      </w:r>
    </w:p>
    <w:p>
      <w:pPr>
        <w:jc w:val="center"/>
        <w:spacing w:after="100"/>
      </w:pPr>
      <w:r>
        <w:rPr>
          <w:rFonts w:ascii="微软雅黑" w:hAnsi="微软雅黑" w:eastAsia="微软雅黑" w:cs="微软雅黑"/>
          <w:sz w:val="20"/>
          <w:szCs w:val="20"/>
        </w:rPr>
        <w:t xml:space="preserve">圣淘沙岛-滨海湾南花园-甘榜格南-彩虹天梯-肉骨茶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xjp174365117400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吉隆坡-马六甲-新加坡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广州-新加坡  CZ353（0820-1230）     吉隆坡-广州 CZ8302 (1810-2230) （以实际出票为准）
                <w:br/>
                广州-新加坡  CZ353（0820-1230）     吉隆坡-广州 CZ8012（1655-2120）（以实际出票为准）
                <w:br/>
                广州-新加坡  CZ353（0820-1230）     吉隆坡-广州 CZ3048（1445-1910）（以实际出票为准）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 新加坡 ▶ 滨海湾南花园 ▶ 圣淘沙岛
                <w:br/>
              </w:t>
            </w:r>
          </w:p>
          <w:p>
            <w:pPr>
              <w:pStyle w:val="indent"/>
            </w:pPr>
            <w:r>
              <w:rPr>
                <w:rFonts w:ascii="微软雅黑" w:hAnsi="微软雅黑" w:eastAsia="微软雅黑" w:cs="微软雅黑"/>
                <w:color w:val="000000"/>
                <w:sz w:val="20"/>
                <w:szCs w:val="20"/>
              </w:rPr>
              <w:t xml:space="preserve">
                指定时间在广州白云国际机场集合，由专业领队办理登机手续乘机前往有---【花园城市之称的新加坡】
                <w:br/>
                抵达后前往新加坡【滨海湾南花园】（约30分钟）著名电影《阿凡达》拍摄地之一。 这座屡获殊荣的园林景点占地面积达 101 公顷，收集培植逾 38万棵珍稀植物，其中有许多是世界上罕见的稀有品种。   
                <w:br/>
                后前往新加坡【圣淘沙岛】（约60分钟）耗资300多亿人民币打造的震撼全球的世纪巨作，这里集娱乐、休闲、住宿、美食、购物于一体，给您带来前所未有、无与伦比的全新旅游体验，完毕接回酒店。
                <w:br/>
                温馨提示：
                <w:br/>
                1、自由活动期间请注意人身和财产安全，保存领队和导游手机号码以便随时联系
                <w:br/>
                2、 滨海湾花园由3座花园构成:滨海南花园(Bay South)、滨海东花园(Bay East)和滨海中花园(Bay Central)。其中最大的滨海花园属滨海南花园，为免费参观区域，不含景内收费景点。如遇景区维修或天气等原因我社不作任何退还或赔偿,不便之处敬请谅解.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晚餐：海南鸡饭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新加坡克拉克码头 ▶ 自由购物 ▶甘榜格南 ▶ 马来西亚 ▶ 马六甲之南洋风情
                <w:br/>
              </w:t>
            </w:r>
          </w:p>
          <w:p>
            <w:pPr>
              <w:pStyle w:val="indent"/>
            </w:pPr>
            <w:r>
              <w:rPr>
                <w:rFonts w:ascii="微软雅黑" w:hAnsi="微软雅黑" w:eastAsia="微软雅黑" w:cs="微软雅黑"/>
                <w:color w:val="000000"/>
                <w:sz w:val="20"/>
                <w:szCs w:val="20"/>
              </w:rPr>
              <w:t xml:space="preserve">
                早餐后前往新加坡【克拉克码头】（约30分钟）公园，与举世闻名的【帆船酒店】【鱼尾狮身像】合影。欣赏沿途风光：伊丽莎白大道、高等法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然后前往【药油】、【珠宝】千里追风油，鳄鱼油，狮子油，钻石首饰品，土产等，贵宾可根据自己喜好自由选择购买。
                <w:br/>
                【甘榜格南】(即阿拉伯风情街)是新加坡穆斯林的聚居区，这里是感受马来文化和伊斯兰文化的好地方。漫步街巷，可以欣赏到美轮美奂的建筑、感受到异域风情、品尝到本地美食。新加坡的宗教、文化受到了来自不同方面的广泛影响，早期移民建造的建筑和社区为城市风貌增添了无数的色彩与形式。甘榜格南就是一片充满异域文化活力的街头巷陌，也是新加坡最古老的城区之一。
                <w:br/>
                下餐后前往马来西亚古城-马六甲，开始我们的【南洋风情之旅】（约30分钟）—参观在当地保留至今的纪念中国伟大航海家的郑和下西洋所留下的遗迹（三宝庙）、（三宝井）、（中国山），此庙里供着三宝公泥塑像。【欧洲风情之旅】（约30分钟）—（葡萄牙古城门）、（荷兰红屋）、（英女皇广场）、（圣保罗教堂旧址）。该城始建于1403年，曾是马六甲王国的都城，1511年沦为葡萄牙殖民地。1641年为荷兰占据。1826年成为英国海峡殖民地一部分。马来西亚第一位首相拉曼在1956年2月20日宣布马来西亚独立，其仪式就是在马六甲的草场举行。晚餐后入住酒店休息。（由于新加坡到马来西亚直通巴数量限制原因，送关时团队可能会和其他团队拼车至关口，敬请理解）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晚餐：娘惹餐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 ▶ 太子城粉红水上清真寺 ▶ 首相府 ▶ 鸟鲁卡里山 ▶ 吉隆坡
                <w:br/>
              </w:t>
            </w:r>
          </w:p>
          <w:p>
            <w:pPr>
              <w:pStyle w:val="indent"/>
            </w:pPr>
            <w:r>
              <w:rPr>
                <w:rFonts w:ascii="微软雅黑" w:hAnsi="微软雅黑" w:eastAsia="微软雅黑" w:cs="微软雅黑"/>
                <w:color w:val="000000"/>
                <w:sz w:val="20"/>
                <w:szCs w:val="20"/>
              </w:rPr>
              <w:t xml:space="preserve">
                早餐后前往吉隆坡游览新行政中心【新太子城】、【首相府】（外观），【水上清真寺】。如果说吉隆坡是马来西亚的心脏，那么太子城就是马来西亚的大脑，由于马来西亚首都吉隆坡受发展限制，政治中心已经逐步转移到了距离吉隆坡不远的太子城。太子城离首都吉隆坡25公里，占地面积大约4932公顷，因太子湖而得名。（约60分钟）。
                <w:br/>
                后前往绿草如茵占地8.2公顷的【独立广场】（约15分钟），马来西亚独立广场坐落在苏丹阿都沙末大厦对面，是这里的标志性建筑，也是每年庆祝国庆的地点。 1957年8月31日，马来西亚国旗在这里第一次升起，标志着国家脱离英国统治而独立。广场南端当年的升旗点现在矗立着全世界最高的旗杆，高达100米。
                <w:br/>
                后前往闻名于世的旅游和休闲胜地，被誉称【鸟鲁卡里山】（车程约1小时），雄伟的矗立高海拔的青翠高岭上，凉爽的气候，变幻莫测的云海，非常适合全家大小前往。还有用各式风味的餐馆，购物商店，酒店，满足您的任何需求。晚餐后返回酒店休息。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午餐：奶油虾     晚餐：面包鸡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国家皇宫  ▶ 乳胶展示馆  ▶ 马来吊脚楼 ▶ 美食小天地
                <w:br/>
              </w:t>
            </w:r>
          </w:p>
          <w:p>
            <w:pPr>
              <w:pStyle w:val="indent"/>
            </w:pPr>
            <w:r>
              <w:rPr>
                <w:rFonts w:ascii="微软雅黑" w:hAnsi="微软雅黑" w:eastAsia="微软雅黑" w:cs="微软雅黑"/>
                <w:color w:val="000000"/>
                <w:sz w:val="20"/>
                <w:szCs w:val="20"/>
              </w:rPr>
              <w:t xml:space="preserve">
                早餐后游览充满现代气息的国际化大都市—吉隆坡（大约游览1个小时）：参观马来西亚最高元首的住所【国家皇宫】新址外景（不可入内参观）、【国家清真寺】（外观），感受当地浓厚宗教文化。国家皇宫原是一位20世纪20年代中国商人的私人住宅，售出后经过改建，成为后来雪兰莪苏丹（即雪兰莪州统治者）的王宫。
                <w:br/>
                随后前往参观【乳胶展示馆】马来西亚独天得厚的气候原因，是最适合乳胶树的生长地方，所以生产的乳胶是最好的天然乳胶，贵宾可根据自己喜好自由选择购买。
                <w:br/>
                午餐享用于【肉骨茶】。肉骨茶绝对是马来西亚最有代表性的美食之一，虽然大马吃肉骨茶的有不少，但是好吃的肉骨茶不容易找，大马口碑最好的肉骨茶。
                <w:br/>
                【马来吊脚楼】东南亚的气候类型为热带雨林气候或热带季风气候两种，热带雨林气候终年高温多雨、热带季风气候雨季高温多雨。高架屋建筑结构有利于散热、通风、排水。 建筑材料一般为竹子、木头等当地常见植物，因为就地取材原则，也因为当地气候湿润炎热，砖瓦之类的房屋，既不通风又不耐潮，民居特点为，多为高架屋、吊脚楼，上层住人、下层养牲畜，雨季发洪水时，就使用船这种交通工具。接下来前往吉隆坡著名的【双子星塔】远观照相留念。
                <w:br/>
                之后前往【网红打卡美食小天地】 里面有各式各样的美食，比如：沙爹（satay）,烧鱼，猪肠粉，水果啰吔（rojak）和各式各样的马来西亚道地美食等等.....晚餐美食街自理。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午餐：网红肉骨茶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 土特产 ▶ 黑风洞 ▶ 广州
                <w:br/>
              </w:t>
            </w:r>
          </w:p>
          <w:p>
            <w:pPr>
              <w:pStyle w:val="indent"/>
            </w:pPr>
            <w:r>
              <w:rPr>
                <w:rFonts w:ascii="微软雅黑" w:hAnsi="微软雅黑" w:eastAsia="微软雅黑" w:cs="微软雅黑"/>
                <w:color w:val="000000"/>
                <w:sz w:val="20"/>
                <w:szCs w:val="20"/>
              </w:rPr>
              <w:t xml:space="preserve">
                酒店早餐后前往随后参观【巧克力DIY】、【土特产】中国历来都有“千里送鹅毛,礼轻情意重”的说法,看着是廉价的土特产,其实是一份沉甸甸的心意，贵宾可根据自己喜好自由选择购买赠送亲朋好友噢。
                <w:br/>
                【彩虹天梯-黑风洞】作为吉隆坡的标志性景点，声名在外，被誉为全世界最神秘的洞穴之一。黑风洞位于吉隆坡以北，位于距离吉隆坡中心约13公里的地方，是马来西亚最著名的景点之一，经常受到当地和国际游客的光顾。黑风洞据说有大约4亿年的历史，在洞穴中建造的那些寺庙也已经存在了一个多世纪，历史悠久……有着这些神圣的寺庙，黑风洞早已成为印度教徒最重要的朝圣地之一。
                <w:br/>
                之后前往吉隆坡国际机场，搭乘国际航班返回广州白云国际机场，结束异国愉快之旅！
                <w:br/>
                <w:br/>
                注：以上仅为参考行程，在不减少景点的前提下，我公司保留根据签证、航空班次、旅馆确认等情况调整本行程表的权利，具体行程及航班时间以出票后确定为准！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1、酒店(两人一房)、行程表所列用餐，正餐餐标新段60元，马段40元
                <w:br/>
                2、行程表内所列的景点及全程旅游观光巴士
                <w:br/>
                3、全程国际机票及全程机场税、保安税、燃油附加费
                <w:br/>
                4、旅行社责任保险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1、不含导服费共300元/人（大小同价）。
                <w:br/>
                2、马来西亚“旅行住宿税”人民币10元/人/晚，三晚共30元/人现付酒店前台（占床才收，不占床不用收）。
                <w:br/>
                3、2-12岁以下小童不占床-200,占床与成人同价。
                <w:br/>
                4、费用不含单间差1800元/人。
                <w:br/>
                5、航空公司临时加收的燃油附加费。
                <w:br/>
                6、离团费及行程外之自费节目及所产生的个人费用等。
                <w:br/>
                7、旅游意外险。
                <w:br/>
                所有非中国大陆护照签证自理，非中国大陆护照（包括港澳台，外籍护照）在团费原基础上加收附加费500元/人。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w:t>
            </w:r>
          </w:p>
        </w:tc>
        <w:tc>
          <w:tcPr/>
          <w:p>
            <w:pPr>
              <w:pStyle w:val="indent"/>
            </w:pPr>
            <w:r>
              <w:rPr>
                <w:rFonts w:ascii="微软雅黑" w:hAnsi="微软雅黑" w:eastAsia="微软雅黑" w:cs="微软雅黑"/>
                <w:color w:val="000000"/>
                <w:sz w:val="20"/>
                <w:szCs w:val="20"/>
              </w:rPr>
              <w:t xml:space="preserve">珠宝（祖母绿、坦桑石、天然红宝石、天然蓝宝石、钻石 、时来运转饰品等）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药油店</w:t>
            </w:r>
          </w:p>
        </w:tc>
        <w:tc>
          <w:tcPr/>
          <w:p>
            <w:pPr>
              <w:pStyle w:val="indent"/>
            </w:pPr>
            <w:r>
              <w:rPr>
                <w:rFonts w:ascii="微软雅黑" w:hAnsi="微软雅黑" w:eastAsia="微软雅黑" w:cs="微软雅黑"/>
                <w:color w:val="000000"/>
                <w:sz w:val="20"/>
                <w:szCs w:val="20"/>
              </w:rPr>
              <w:t xml:space="preserve">药油店（鳄鱼油，蜜蜂疗，狮子油、白树油、颈肩松，顶级鱼油等新加坡传统药油等）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乳胶（天然乳胶枕头，床垫，等制品）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w:t>
            </w:r>
          </w:p>
        </w:tc>
        <w:tc>
          <w:tcPr/>
          <w:p>
            <w:pPr>
              <w:pStyle w:val="indent"/>
            </w:pPr>
            <w:r>
              <w:rPr>
                <w:rFonts w:ascii="微软雅黑" w:hAnsi="微软雅黑" w:eastAsia="微软雅黑" w:cs="微软雅黑"/>
                <w:color w:val="000000"/>
                <w:sz w:val="20"/>
                <w:szCs w:val="20"/>
              </w:rPr>
              <w:t xml:space="preserve">土特产（千里追风油，马来人参—东革阿里等）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●所需提供的资料：
                <w:br/>
                未满16岁小童，请提供出生证明及全家户口本复印件。若父母不同去，必须提供父母委托书。
                <w:br/>
                如客人自身原因导致签证拒签或拒绝出入境，由此产生的损失需由客人自行承担。
                <w:br/>
                ●特别提示（请务必仔细阅读）：
                <w:br/>
                境外旅游期间财物请随身保管，车上不可放贵重物品，自由活动期间注意安全；
                <w:br/>
                不接受孕妇报名，如有隐瞒，产生意外，旅行社不承担责任；
                <w:br/>
                团队如出现单男单女，不保证夫妻同住，我社有权按人数情况安排住房，客人不得有异议；
                <w:br/>
                如客人持香港或澳门特区护照，请务必出团前自行拿上回乡证一起出入境。
                <w:br/>
                因不可抗力因素（自然灾害、政治形势、政府法令、航空、铁路及公路出现紧急情况等）所引起的额外费用，旅行社做辅助处理；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南亚酒店没有官方公布的星级标准，没有挂星制度；行程中所标明的星级标准为当地行业参考标准，普遍比国内同级酒店略差一点；国外度假村是根据规模大小、地理位置及配套设施来定价，无星级参考标准；非官方网站所公布的酒店星级档次，属于该网站自己标准；
                <w:br/>
                客人须按行程随团出入，切不可擅自离团，旅途中客人不允许私自离团，如必须离团活动，须现付新加坡地接800元/人/天，马来西亚地接600元/人/天，离团期间个人人身安全及财务安全自负。
                <w:br/>
                新马司机小费与其他东南亚目的地不同，一般不会直接收客人现金，导游会协助旅游大巴司机以售卖纪念品的方式收取司机的服务小费。约20-100元人民币左右，新马两国司机均采用这种方式，小费的收取以自愿为主，建议客人入乡随俗，给予激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2025-04-05T15:51:30+08:00</dcterms:created>
  <dcterms:modified xsi:type="dcterms:W3CDTF">2025-04-05T15:51:30+08:00</dcterms:modified>
</cp:coreProperties>
</file>

<file path=docProps/custom.xml><?xml version="1.0" encoding="utf-8"?>
<Properties xmlns="http://schemas.openxmlformats.org/officeDocument/2006/custom-properties" xmlns:vt="http://schemas.openxmlformats.org/officeDocument/2006/docPropsVTypes"/>
</file>