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【南极远征】宏迪斯号专业探险船 南极半岛+阿根廷+乌拉圭科考18天行程单</w:t>
      </w:r>
    </w:p>
    <w:p>
      <w:pPr>
        <w:jc w:val="center"/>
        <w:spacing w:after="100"/>
      </w:pPr>
      <w:r>
        <w:rPr>
          <w:rFonts w:ascii="微软雅黑" w:hAnsi="微软雅黑" w:eastAsia="微软雅黑" w:cs="微软雅黑"/>
          <w:sz w:val="20"/>
          <w:szCs w:val="20"/>
        </w:rPr>
        <w:t xml:space="preserve">宏迪斯18天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ZSGJ-CJCX1744021570y6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非华人包船 ★ 国际航次 国际范儿 ★ 价格不虚高
                <w:br/>
                最好质量的探险船 ★ 最专业的探险队员 ★ 最资深的探险船长
                <w:br/>
                南极半岛全景航程10晚11天，比市面普通航程多1~2晚
                <w:br/>
                真正的南极科考船，登陆更有保障，旅程更完美!
                <w:br/>
                包含超过6000元项目:增游乌拉圭科洛尼亚、特色餐，探戈舞、1晚布宜五星酒店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✈转机地
                <w:br/>
              </w:t>
            </w:r>
          </w:p>
          <w:p>
            <w:pPr>
              <w:pStyle w:val="indent"/>
            </w:pPr>
            <w:r>
              <w:rPr>
                <w:rFonts w:ascii="微软雅黑" w:hAnsi="微软雅黑" w:eastAsia="微软雅黑" w:cs="微软雅黑"/>
                <w:color w:val="000000"/>
                <w:sz w:val="20"/>
                <w:szCs w:val="20"/>
              </w:rPr>
              <w:t xml:space="preserve">
                参考航班： 待告
                <w:br/>
                乘坐国际航班前往转机地转机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✈布宜诺斯艾利斯
                <w:br/>
              </w:t>
            </w:r>
          </w:p>
          <w:p>
            <w:pPr>
              <w:pStyle w:val="indent"/>
            </w:pPr>
            <w:r>
              <w:rPr>
                <w:rFonts w:ascii="微软雅黑" w:hAnsi="微软雅黑" w:eastAsia="微软雅黑" w:cs="微软雅黑"/>
                <w:color w:val="000000"/>
                <w:sz w:val="20"/>
                <w:szCs w:val="20"/>
              </w:rPr>
              <w:t xml:space="preserve">
                参考航班：待告
                <w:br/>
                转机地乘坐国际航班，前往阿根廷布宜诺斯艾利斯。抵达后入住酒店，结束当天行程。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 1 小时），前往与阿根廷隔河相望的【科洛尼亚】 ，这座葡萄牙风情的海边古镇带着
                <w:br/>
                其独有的韵味和文化气息，整个老城区已被联合国教科文组织定为“人类文化遗产“。沿【乌拉圭国家 1 号公路
                <w:br/>
                行驶】，沿途欣赏优美的乌拉圭风光。您可以静静欣赏专属这座浪漫古镇的浪漫气息。漫步【科洛尼亚老城区】
                <w:br/>
                （共约 3 小时），入内参观【圣贝尼托教堂】、游览【1811 广场】、【叹息街】、【坎坡门】等。傍晚乘船返回
                <w:br/>
                布宜。
                <w:br/>
                晚上安排观看一场阿根廷“国粹”——探戈舞。起源于美洲中西部。探戈最早期属于拉丁舞项目，后来演变成世
                <w:br/>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高乔农庄位于阿根廷布宜诺斯艾利斯，是一个远离城市喧嚣的世外桃源，人们在这里喂养牛、羊、马，美食
                <w:br/>
                相伴，音乐舞蹈相随。在这个世外桃源里，主人用热情奔放的民间舞蹈欢迎我们。明快的音乐、欢快的舞
                <w:br/>
                步、飞旋的裙摆、开怀的笑脸,引发热烈的掌声。前往古农庄，品尝潘帕斯草原的游牧民族——高乔人的美
                <w:br/>
                酒，享受烤肉大餐。辽阔的潘帕斯大草原上生活着强悍的高乔人。这是由西班牙人和印第安人形成的混血人
                <w:br/>
                种，多从事畜牧业，习惯于马上生活。也可以乘坐马车，观看民宿舞表演，亲身体验牧场生活，在这里度过
                <w:br/>
                愉快的一天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w:br/>
              </w:t>
            </w:r>
          </w:p>
          <w:p>
            <w:pPr>
              <w:pStyle w:val="indent"/>
            </w:pPr>
            <w:r>
              <w:rPr>
                <w:rFonts w:ascii="微软雅黑" w:hAnsi="微软雅黑" w:eastAsia="微软雅黑" w:cs="微软雅黑"/>
                <w:color w:val="000000"/>
                <w:sz w:val="20"/>
                <w:szCs w:val="20"/>
              </w:rPr>
              <w:t xml:space="preserve">
                参考航班：待告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晚餐：帝王蟹特色餐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
                <w:br/>
                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
                <w:br/>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再次经过德雷克海峡。您可以在甲板上呼吸南极的清新空气，有机会观赏海鸟并探寻鲸鱼的踪迹。请抓紧时间感受这世界之最的不同凡响吧！注意：当天行程以船公司最终安排为准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乌斯怀亚（离船）✈布宜诺斯艾利斯
                <w:br/>
              </w:t>
            </w:r>
          </w:p>
          <w:p>
            <w:pPr>
              <w:pStyle w:val="indent"/>
            </w:pPr>
            <w:r>
              <w:rPr>
                <w:rFonts w:ascii="微软雅黑" w:hAnsi="微软雅黑" w:eastAsia="微软雅黑" w:cs="微软雅黑"/>
                <w:color w:val="000000"/>
                <w:sz w:val="20"/>
                <w:szCs w:val="20"/>
              </w:rPr>
              <w:t xml:space="preserve">
                参考航班：待告
                <w:br/>
                缓缓航经美丽壮观的比格尔海峡，预计早上约 7 点抵达乌斯怀亚，结束神奇的南极之旅。随后乘机返回布宜诺斯艾利斯，抵达后入住酒店休息。
                <w:br/>
                注：最终下船时间按照船方当天最终确认时间为准。
                <w:br/>
                特别安排：布宜升级一晚国际连锁 5 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转机地
                <w:br/>
              </w:t>
            </w:r>
          </w:p>
          <w:p>
            <w:pPr>
              <w:pStyle w:val="indent"/>
            </w:pPr>
            <w:r>
              <w:rPr>
                <w:rFonts w:ascii="微软雅黑" w:hAnsi="微软雅黑" w:eastAsia="微软雅黑" w:cs="微软雅黑"/>
                <w:color w:val="000000"/>
                <w:sz w:val="20"/>
                <w:szCs w:val="20"/>
              </w:rPr>
              <w:t xml:space="preserve">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晚餐后前往机场，乘坐国际航班，经转机地转机，返回国内。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北京/上海/广州/香港
                <w:br/>
              </w:t>
            </w:r>
          </w:p>
          <w:p>
            <w:pPr>
              <w:pStyle w:val="indent"/>
            </w:pPr>
            <w:r>
              <w:rPr>
                <w:rFonts w:ascii="微软雅黑" w:hAnsi="微软雅黑" w:eastAsia="微软雅黑" w:cs="微软雅黑"/>
                <w:color w:val="000000"/>
                <w:sz w:val="20"/>
                <w:szCs w:val="20"/>
              </w:rPr>
              <w:t xml:space="preserve">
                参考航班： 待告
                <w:br/>
                抵达国内后散团，结束此次美好旅程。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1. 阿根廷签证费用。持有效美国签证可申请阿根廷电子签；持有效美国签证可免签乌拉圭（美国签证有效期一年
                <w:br/>
                以上）；
                <w:br/>
                2. 行程中所标明的“宏迪斯号”游轮船票、港务税；
                <w:br/>
                3. 全程司导服务费（游轮小费未含，敬请船上支付）；
                <w:br/>
                4. 游轮上提供的免费娱乐设施、免费登陆活动和知名探险专家的讲座；
                <w:br/>
                5. 游轮上提供的免费租赁的长筒登陆防水靴；赠送防雪保暖外套一件
                <w:br/>
                6. 行程所列当地 4 星酒店，住宿（2 人 1 间，具有独立卫生间，空调）；
                <w:br/>
                7. 行程所列餐费（转候机及自由活动期间除外），全程每日酒店西式早餐，午、晚餐为中式餐食（10-12 人一
                <w:br/>
                桌，用餐标准为八菜一汤）或当地餐，特别安排 2 个特色餐：探戈秀三道式西餐，乌斯怀亚帝王蟹特色餐
                <w:br/>
                8. 行程所列游览期间空调旅行车；
                <w:br/>
                9. 行程所列景点第一门票（注：全程景点首道门票（科洛尼亚船票，探戈秀表演，火地岛国家公园）；
                <w:br/>
                10.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11. 赠送价值 40 万京东安联“畅享全球”保险 （保险为赠送，客人若不需要，费用不退）
                <w:br/>
                我司仅代为购买保险，所有的条款和理赔以保险公司解释和最终理赔确认为准，旅行社不对保险的
                <w:br/>
                理赔结果负责，请客人自行联系保险公司沟通理赔事宜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 护照费、申请签证中准备相关材料所需的制作、手续费，如未成年人所需的公证书、认证费；
                <w:br/>
                3. 乌拉圭签证，美国签证费、EVUS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10-15 欧/人/天），在船上支付，最终的收费标准，以船方为准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游轮单间差及陆地行程单间差，游轮单间差请单独咨询，陆地行程单间差为 CNY2695.00/全程(分房以同性
                <w:br/>
                别客人住一房为原则，如需住单人间，报名时应提出申请，并补交单间差；如报名时为夫妻、母子/父女（子、女
                <w:br/>
                需占床）、兄弟姐妹需住一间房请提前告知，在不影响整团出现单人间的情况下予以安排同住，否则以我社安排
                <w:br/>
                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CNY1000/人，占床小童按成人价收取。极地游轮上，船票不设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 车</w:t>
            </w:r>
          </w:p>
        </w:tc>
        <w:tc>
          <w:tcPr/>
          <w:p>
            <w:pPr>
              <w:pStyle w:val="indent"/>
            </w:pPr>
            <w:r>
              <w:rPr>
                <w:rFonts w:ascii="微软雅黑" w:hAnsi="微软雅黑" w:eastAsia="微软雅黑" w:cs="微软雅黑"/>
                <w:color w:val="000000"/>
                <w:sz w:val="20"/>
                <w:szCs w:val="20"/>
              </w:rPr>
              <w:t xml:space="preserve">
                独特的窄轨小火车，沿着当年载着囚犯去伐木建房的路径，带你进入火地岛国家公
                <w:br/>
                园。重温这页囚犯火车的历史。沿途欣赏由宛延流动的PIPO河、MACARENA瀑
                <w:br/>
                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2025-05-22T02:16:51+08:00</dcterms:created>
  <dcterms:modified xsi:type="dcterms:W3CDTF">2025-05-22T02:16:51+08:00</dcterms:modified>
</cp:coreProperties>
</file>

<file path=docProps/custom.xml><?xml version="1.0" encoding="utf-8"?>
<Properties xmlns="http://schemas.openxmlformats.org/officeDocument/2006/custom-properties" xmlns:vt="http://schemas.openxmlformats.org/officeDocument/2006/docPropsVTypes"/>
</file>