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挪威+瑞典+丹麦+芬兰+双峡湾+冰岛深度4晚 +斯奈山半岛+冰河湖  14天11晚 TK HELCPH（冰岛深度4晚）行程单</w:t>
      </w:r>
    </w:p>
    <w:p>
      <w:pPr>
        <w:jc w:val="center"/>
        <w:spacing w:after="100"/>
      </w:pPr>
      <w:r>
        <w:rPr>
          <w:rFonts w:ascii="微软雅黑" w:hAnsi="微软雅黑" w:eastAsia="微软雅黑" w:cs="微软雅黑"/>
          <w:sz w:val="20"/>
          <w:szCs w:val="20"/>
        </w:rPr>
        <w:t xml:space="preserve">冰岛深度4+斯奈山半岛+瓦特纳冰川区+黄金圈+ 冰岛南部深度+杰古沙龙冰河湖游船+蓝湖温泉+挪威缩影（观景高山火车+峡湾游船）+波罗的海邮轮2人海景舱+纯玩0购物0自费+2人共享WiFi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nw17441679089R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★优品出行：精选航空，双点往返欧洲，行程更自如
                <w:br/>
                ★甄选酒店：四星酒店+冰岛小镇特色酒店，凝聚北欧简约设计风格
                <w:br/>
                ★纵享娱乐：升级波罗的海夜邮轮2人海景舱，尽情享受北欧波罗的海海上夜生活
                <w:br/>
                ★食之有味：全程含餐，中式6菜一汤，升级6顿特色餐
                <w:br/>
                ★服务升级：全团赠送WIFI无线上网2人一台， 含司机导游服务费
                <w:br/>
                ★品质保证：26人精致小团，资深北欧专业导游带团
                <w:br/>
                <w:br/>
                【重磅升级冰岛深度4晚】
                <w:br/>
                ★全面打卡斯奈山半岛明景：草帽山+海豹沙滩+测视力红房子
                <w:br/>
                ★深入瓦特纳冰川区：杰古沙龙冰河湖游船+钻石沙滩
                <w:br/>
                ★冰岛南部深度必游：维克黑沙滩+斯科加瀑布+塞里雅兰瀑布
                <w:br/>
                ★冰岛初体验-黄金圈三杰：辛格维利尔国家公园+间歇喷泉+黄金瀑布
                <w:br/>
                ★首都经典必游：蓝湖温泉+雷克雅未克市区
                <w:br/>
                <w:br/>
                【挪威双峡湾深度】
                <w:br/>
                ★松恩峡湾：是挪威至大的峡湾，也是世界上至长、至深的峡湾。
                <w:br/>
                ★哈当厄尔峡湾：全长179公里，是挪威第二长的峡湾，这里有峡湾醉美的田园风光。
                <w:br/>
                ★高山观景火车：搭乘小火车一路欣赏峡谷、瀑布、山地、农庄的自然美景，是挪威著名的旅游名胜.
                <w:br/>
                ★峡湾游船：最经典最佳的方式打卡峡湾之旅，不一样的角度欣赏峡湾美景
                <w:br/>
                <w:br/>
                <w:br/>
                【北欧四国国首都畅游经典】
                <w:br/>
                ★斯德哥尔摩：漫步老城，打卡斯德哥尔摩市政厅
                <w:br/>
                ★奥斯陆：漫游市区，观赏维格兰雕塑公园体会人生百态
                <w:br/>
                ★哥本哈根：打卡新港，寻迹安徒生笔下的小美人雕塑
                <w:br/>
                ★赫尔辛基：到访赫尔辛基大教堂，走进当地南码头露天市场
                <w:br/>
                ★暑期部分团期重磅增游爱沙尼亚首都-塔林！！！
                <w:br/>
                <w:br/>
                【食之有味】
                <w:br/>
                ★全程含餐，六菜一汤，升级6顿特色餐
                <w:br/>
                 冰岛北极虾餐+冰岛番茄农场特色餐+瑞典肉丸餐+豪华游轮自助晚餐+峡湾酒店晚餐+塔林猪手餐
                <w:br/>
                <w:br/>
                【甄选住宿】
                <w:br/>
                ★精选酒店：全程四星酒店，冰岛小镇安排特色酒店
                <w:br/>
                ★特别升级1晚诗丽雅五星邮轮海景2人舱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参考航班   TK 73  CANIST  2300/0520+1
                <w:br/>
                ●【团队集合】,怀着轻松愉快的心情，行囊中装满无限憧憬，踏着轻快的脚步。团友指定时间自行广州白云国际机场团队集合，办理登机手续，搭乘国际航班飞往欧洲。(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
                <w:br/>
              </w:t>
            </w:r>
          </w:p>
          <w:p>
            <w:pPr>
              <w:pStyle w:val="indent"/>
            </w:pPr>
            <w:r>
              <w:rPr>
                <w:rFonts w:ascii="微软雅黑" w:hAnsi="微软雅黑" w:eastAsia="微软雅黑" w:cs="微软雅黑"/>
                <w:color w:val="000000"/>
                <w:sz w:val="20"/>
                <w:szCs w:val="20"/>
              </w:rPr>
              <w:t xml:space="preserve">
                参考航班：
                <w:br/>
                TK1761  土耳其伊斯坦布尔机场 (IST) T1 - 赫尔辛基万塔机场 (HEL)   08:00/11:40 
                <w:br/>
                参考航班  TK1761  ISTHEL   0800 /1140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赫尔辛基-(轮渡)-塔林-(邮轮)-斯德哥尔摩
                <w:br/>
              </w:t>
            </w:r>
          </w:p>
          <w:p>
            <w:pPr>
              <w:pStyle w:val="indent"/>
            </w:pPr>
            <w:r>
              <w:rPr>
                <w:rFonts w:ascii="微软雅黑" w:hAnsi="微软雅黑" w:eastAsia="微软雅黑" w:cs="微软雅黑"/>
                <w:color w:val="000000"/>
                <w:sz w:val="20"/>
                <w:szCs w:val="20"/>
              </w:rPr>
              <w:t xml:space="preserve">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●【塔林老城Kohtuotsa观景台】,拥有超过180度的视角，是欣赏旧城的不二地点，从高可以俯瞰塔林旧城的景色，墙上的"The Times we had"已经成为塔林的网红打卡拍摄点。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交通：轮渡、邮轮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午餐：塔林猪手餐     晚餐：游轮豪华自助餐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波罗的海五星游轮2人外舱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斯德哥尔摩-(大巴约200公里)-瑞典小镇
                <w:br/>
              </w:t>
            </w:r>
          </w:p>
          <w:p>
            <w:pPr>
              <w:pStyle w:val="indent"/>
            </w:pPr>
            <w:r>
              <w:rPr>
                <w:rFonts w:ascii="微软雅黑" w:hAnsi="微软雅黑" w:eastAsia="微软雅黑" w:cs="微软雅黑"/>
                <w:color w:val="000000"/>
                <w:sz w:val="20"/>
                <w:szCs w:val="20"/>
              </w:rPr>
              <w:t xml:space="preserve">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午餐：瑞典肉晚餐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瑞典小镇-(大巴约328公里)-奥斯陆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峡湾小镇-(大巴约80公里)-松恩－菲尤拉讷-(大巴约220公里)-峡湾小镇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●【弗洛姆高山火车】入内（游览不少于1小时45分钟）,《国家地理旅行者杂志》将弗洛姆铁路列入欧洲十大火车观光路线名单，2014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峡湾小镇-(大巴约190公里)-奥斯陆-(飞机)-雷克雅未克
                <w:br/>
              </w:t>
            </w:r>
          </w:p>
          <w:p>
            <w:pPr>
              <w:pStyle w:val="indent"/>
            </w:pPr>
            <w:r>
              <w:rPr>
                <w:rFonts w:ascii="微软雅黑" w:hAnsi="微软雅黑" w:eastAsia="微软雅黑" w:cs="微软雅黑"/>
                <w:color w:val="000000"/>
                <w:sz w:val="20"/>
                <w:szCs w:val="20"/>
              </w:rPr>
              <w:t xml:space="preserve">
                参考航班   FI 323  OSLKEF   1630/1720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交通：飞机、大巴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雷克雅未克-(大巴约195公里)-斯奈山半岛-(大巴约120公里)-冰岛西部小镇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交通：大巴
                <w:br/>
                到达城市：冰岛西部小镇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冰岛小镇-(大巴约360公里)-冰河湖-(大巴约190公里)-冰岛小镇
                <w:br/>
              </w:t>
            </w:r>
          </w:p>
          <w:p>
            <w:pPr>
              <w:pStyle w:val="indent"/>
            </w:pPr>
            <w:r>
              <w:rPr>
                <w:rFonts w:ascii="微软雅黑" w:hAnsi="微软雅黑" w:eastAsia="微软雅黑" w:cs="微软雅黑"/>
                <w:color w:val="000000"/>
                <w:sz w:val="20"/>
                <w:szCs w:val="20"/>
              </w:rPr>
              <w:t xml:space="preserve">
                ●【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冰岛西部小镇-(大巴约200公里)-黄金圈-(大巴约200公里)-雷克雅未克
                <w:br/>
              </w:t>
            </w:r>
          </w:p>
          <w:p>
            <w:pPr>
              <w:pStyle w:val="indent"/>
            </w:pPr>
            <w:r>
              <w:rPr>
                <w:rFonts w:ascii="微软雅黑" w:hAnsi="微软雅黑" w:eastAsia="微软雅黑" w:cs="微软雅黑"/>
                <w:color w:val="000000"/>
                <w:sz w:val="20"/>
                <w:szCs w:val="20"/>
              </w:rPr>
              <w:t xml:space="preserve">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晚餐：冰岛北极虾特色餐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参考航班：FI 204   KEFCPH   0740 /1255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w:br/>
                TK1782  哥本哈根凯斯楚普机场 (CPH) T2 - 土耳其伊斯坦布尔机场 (IST)   14:45/19:10 
                <w:br/>
                参考航班  TK1782  CPHIST  1445 /1910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01:40/16:50 
                <w:br/>
                参考航班  TK 72  ISTCAN   0130/1650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2.住宿：欧洲标准四星酒店，冰岛小镇当地特色酒店，升级1晚五星游轮2人舱，以两人一房为标准、酒店欧陆式早餐；
                <w:br/>
                3.用餐：行程中标注所含11次早餐和19次正餐，1次斯德哥尔摩肉丸餐、1次邮轮自助晚餐、1次冰岛北极虾特色餐，1次番茄农场特色餐，1次峡湾酒店晚餐,1次塔林猪手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2025-09-05T15:58:51+08:00</dcterms:created>
  <dcterms:modified xsi:type="dcterms:W3CDTF">2025-09-05T15:58:51+08:00</dcterms:modified>
</cp:coreProperties>
</file>

<file path=docProps/custom.xml><?xml version="1.0" encoding="utf-8"?>
<Properties xmlns="http://schemas.openxmlformats.org/officeDocument/2006/custom-properties" xmlns:vt="http://schemas.openxmlformats.org/officeDocument/2006/docPropsVTypes"/>
</file>