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顶奢皇城 北京五天双飞16人封顶奢华豪华轻松游0购物0自费行程单</w:t>
      </w:r>
    </w:p>
    <w:p>
      <w:pPr>
        <w:jc w:val="center"/>
        <w:spacing w:after="100"/>
      </w:pPr>
      <w:r>
        <w:rPr>
          <w:rFonts w:ascii="微软雅黑" w:hAnsi="微软雅黑" w:eastAsia="微软雅黑" w:cs="微软雅黑"/>
          <w:sz w:val="20"/>
          <w:szCs w:val="20"/>
        </w:rPr>
        <w:t xml:space="preserve">顶奢皇城 北京五天双飞16人封顶奢华豪华轻松游0购物0自费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j1744251312Cv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优秀导游接待，网评人气最高，零投诉，特定日期指定中级以上导游带团。
                <w:br/>
                晚出发轻松行，拒绝赶鸭型的旅游，旅行应该是轻松舒适的，除去长城当天因路程较长，为避免长时间路上堵车影响您的心情，故需要早于8点前出发，淡季期间其日程没有特殊情况不早于8点出发，我们深知您的假期来之不易，不用犹豫，我们这就出发。
                <w:br/>
                【看得到摸得着的故宫】宫中寻宝“摸金砖”--故宫研学深度游3小时起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同时细心周到深度游（赠送“故宫之声”）防走丢、无干扰，全程使用无线同声讲解耳机，避免走马观花，让你深度聆听导游的讲解。保持20%以上的空座率。舒适出行，专车专导，免受套车之苦。每车配备消毒洗手液、消毒湿巾、备用口罩等防护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
                <w:br/>
                固定接站点：（北京站-出口旗杆下，北京西站-北二出口，北京南站-4号口到达，首都机场飞机T1航站楼5号门，T2航站楼9号门，T3航站楼B出口对面问讯处！大兴机场东出口处，有专车送达到酒店入住。请注意导游通知的第2天早上叫早和早餐的时间）
                <w:br/>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天坛公园含通票—天安门广场—毛主席纪念堂—故宫深度游含珍宝馆
                <w:br/>
              </w:t>
            </w:r>
          </w:p>
          <w:p>
            <w:pPr>
              <w:pStyle w:val="indent"/>
            </w:pPr>
            <w:r>
              <w:rPr>
                <w:rFonts w:ascii="微软雅黑" w:hAnsi="微软雅黑" w:eastAsia="微软雅黑" w:cs="微软雅黑"/>
                <w:color w:val="000000"/>
                <w:sz w:val="20"/>
                <w:szCs w:val="20"/>
              </w:rPr>
              <w:t xml:space="preserve">
                早餐后，前往【天坛公园】（含通票，游览时间约1.5小时），这里是明清两代帝王“春季祈谷，夏至祈雨，冬至祭天”的地方。
                <w:br/>
                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午餐后前往【故宫】（又称紫禁城）（含大门票，特别赠送珍宝馆，游览时间约3小时），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行程结束后返回酒店休息。
                <w:br/>
                餐厅饮食会根据季节性有部分变动，具体以餐厅实际安排为准！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慕田峪长城--什刹海风景区--后海八爷三轮车--鸟巢水立方外景
                <w:br/>
              </w:t>
            </w:r>
          </w:p>
          <w:p>
            <w:pPr>
              <w:pStyle w:val="indent"/>
            </w:pPr>
            <w:r>
              <w:rPr>
                <w:rFonts w:ascii="微软雅黑" w:hAnsi="微软雅黑" w:eastAsia="微软雅黑" w:cs="微软雅黑"/>
                <w:color w:val="000000"/>
                <w:sz w:val="20"/>
                <w:szCs w:val="20"/>
              </w:rPr>
              <w:t xml:space="preserve">
                早餐于酒店享用，乘车前往游览《非诚勿扰Ⅱ》外景地之【慕田峪长城】(含大门票，游览时间2小时)慕田峪长城是万里长城的精华所在，享有“万里长城唯慕田峪独秀”的美誉，众多的中外首脑曾到慕田峪长城观光游览。（温馨提示：景区需现金缴纳15元往返穿梭巴士费用，另因慕田峪长城地势较高，如登到山顶再爬长城较辛苦，可考虑选择全程缆车上下往返长城——140元/人 自理）
                <w:br/>
                中餐之后前往北京二锅头酒传统酿造技艺是国家级非物质文化遗产。这项技艺具有独特的历史价值，是北京酿酒技艺的主要代表，更是非遗文化的重要载体，拥有明显的地域文化特征。北京二锅头酒博物馆坐落于“国际会都”怀柔，由北京红星股份有限公司建设。该馆是北京首家以展示国家级非物质文化遗产二锅头酒传统酿造技艺为主题的博物馆，集观赏、体验、传承于一体，为国家AAA级景区、北京市非物质文化遗产保护性示范基地。馆内展示内容丰富，包括北京二锅头技艺的诞生、传承、传播、创新与发展。让您在这里了解二锅头的历史发展过程和技艺奥秘，体会中华传统文化、老字号文化、非遗文化。
                <w:br/>
                前往“老北京最美的地方”--【什刹海风景区】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后海八爷” 带游客看胡同、讲故事遵循一个原则，那就是真实，这才是胡同游的文化精髓所在。在34公顷的水面上乘坐什刹海摇橹船游览什刹海，也是最具特色的游览方式之一。乘坐后【海八爷人力三轮车】由车夫带着您约40分钟深度讲解老北京胡同及四合院民居。
                <w:br/>
                进入【奥运公园，近距离外观看鸟巢、水立方（APEC主要会场之一）】（游览时间40分钟）然后观看国粹经典奥运备选节目杂技表演，老北京杂技精髓,依托北京文化底蕴,具有独特艺术风格和创新意识的专业杂技艺术表演。
                <w:br/>
                结束后返回酒店休息。
                <w:br/>
                <w:br/>
                中餐：参考菜单：（长城脚下虹鳟鱼）热菜： 烤虹鳟鱼一条约2.5斤、自制肠、肉炒树蘑、炖柴鸡、板栗红烧肉、糖醋里脊、老汤豆腐粉条、小炒时蔬、西红柿鸡蛋汤     主食：米饭  野菜水饺
                <w:br/>
                  餐厅饮食会根据季节性有部分变动，具体以餐厅实际安排为准！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圆明园通票--颐和园--清华大学车览外观--前门大街（北京坊网红打卡）
                <w:br/>
              </w:t>
            </w:r>
          </w:p>
          <w:p>
            <w:pPr>
              <w:pStyle w:val="indent"/>
            </w:pPr>
            <w:r>
              <w:rPr>
                <w:rFonts w:ascii="微软雅黑" w:hAnsi="微软雅黑" w:eastAsia="微软雅黑" w:cs="微软雅黑"/>
                <w:color w:val="000000"/>
                <w:sz w:val="20"/>
                <w:szCs w:val="20"/>
              </w:rPr>
              <w:t xml:space="preserve">
                早餐后，前往【圆明园】（含通票，游览时间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前往北京西郊，游览著名的皇家园林【颐和园】（含大门票，游览时间2小时左右）它是以昆明湖、万寿山为基址，以杭州西湖为蓝本，汲取江南园林的设计手法而建成的一座大型山水园林，也是保存最完整的一座皇家行宫御苑，被誉为“皇家园林博物馆”。我社安排的人性化故宫深度游，精心为贵宾们配备了无线讲解器，通过佩戴无线耳机，即使在人多声杂的旺季，您也可以通过导游清晰的讲解更加深度地了解颐和园的历史，而不再受其他团队声音的打扰。              
                <w:br/>
                车览外观【清华大学】清华大学（不对旅行社开放），在停车允许的情况下可门口合影，个人进入需提前通过校方的微信公众号实名认证来预约，如校方有开放公众号提前10天预约每天限额3000人。
                <w:br/>
                后安排有600年历史的“天街”【前门大街】（1小时左右）看看北京的老字号、坐坐前门铛铛车，逛逛北京的大栅栏，尝尝鲜鱼口的北京小吃。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深圳
                <w:br/>
              </w:t>
            </w:r>
          </w:p>
          <w:p>
            <w:pPr>
              <w:pStyle w:val="indent"/>
            </w:pPr>
            <w:r>
              <w:rPr>
                <w:rFonts w:ascii="微软雅黑" w:hAnsi="微软雅黑" w:eastAsia="微软雅黑" w:cs="微软雅黑"/>
                <w:color w:val="000000"/>
                <w:sz w:val="20"/>
                <w:szCs w:val="20"/>
              </w:rPr>
              <w:t xml:space="preserve">
                睡到自然醒，早餐后自由活动，游览结束后乘飞机返回温暖的家。
                <w:br/>
                行程圆满结束!旅途愉快!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含3正4早，正餐八菜一汤 (10-12人一桌)40元/正（烤鸭80）；（团餐10人一桌，7-8人桌是六菜一汤，因个人原因不吃团餐的视为自愿放弃，不退团餐费用）；
                <w:br/>
                <w:br/>
                住宿标准	(大床/双床)不指定，如您有特殊要求,请您在预定时提前备注说明,我司将尽量安排,实际房型以酒店前台为准！参考酒店：金融街威斯汀酒店或同级别酒店 ( 单男单女，报名时请补房差，住单间)，如遇旺季或政策等原因酒店被征用，我社将换用同等级别酒店，但不赔偿任何损失！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2025-07-06T14:05:37+08:00</dcterms:created>
  <dcterms:modified xsi:type="dcterms:W3CDTF">2025-07-06T14:05:37+08:00</dcterms:modified>
</cp:coreProperties>
</file>

<file path=docProps/custom.xml><?xml version="1.0" encoding="utf-8"?>
<Properties xmlns="http://schemas.openxmlformats.org/officeDocument/2006/custom-properties" xmlns:vt="http://schemas.openxmlformats.org/officeDocument/2006/docPropsVTypes"/>
</file>