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(春夏）A1金牌东欧·奥捷斯匈一价全含10天（BUD-BUD）行程单</w:t>
      </w:r>
    </w:p>
    <w:p>
      <w:pPr>
        <w:jc w:val="center"/>
        <w:spacing w:after="100"/>
      </w:pPr>
      <w:r>
        <w:rPr>
          <w:rFonts w:ascii="微软雅黑" w:hAnsi="微软雅黑" w:eastAsia="微软雅黑" w:cs="微软雅黑"/>
          <w:sz w:val="20"/>
          <w:szCs w:val="20"/>
        </w:rPr>
        <w:t xml:space="preserve">奥地利/匈牙利/捷克/斯洛伐克 双世遗小镇+布拉格城堡区+渔人堡 金色大厅+多瑙河游船+潘多夫名店街 广州往返直飞布达佩斯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CGZL-xyl1744368986KU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去：CZ649  CAN/BUD  0050-0720
                <w:br/>
                回：CZ650   BUD/CAN 1300-0550+1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【美泉宫花后园】可媲美凡尔塞宫的皇家园林，绿野仙踪，美轮美奂，充满无尽的人文和自然的魅力；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【浪漫多瑙河游船】多瑙河流经布达佩斯中心，左岸为布达区右岸为佩斯区。安排搭乘多瑙河游船，悠閒地欣赏河岸旁美丽的古城风光。
                <w:br/>
                【经典美食】特别安排具有东欧浓厚风情的地窖餐厅猪肘餐+品尝地道的维也纳炸猪排+多瑙河游船晚宴，满足您的味蕾
                <w:br/>
                【购物体验】东欧最大型的购物中心-潘多夫名品奥特莱斯，享受超值购物的乐趣！
                <w:br/>
                【甄选酒店】全程四星级酒店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布达佩斯-约200KM-布拉迪斯拉发（斯洛伐克）
                <w:br/>
              </w:t>
            </w:r>
          </w:p>
          <w:p>
            <w:pPr>
              <w:pStyle w:val="indent"/>
            </w:pPr>
            <w:r>
              <w:rPr>
                <w:rFonts w:ascii="微软雅黑" w:hAnsi="微软雅黑" w:eastAsia="微软雅黑" w:cs="微软雅黑"/>
                <w:color w:val="000000"/>
                <w:sz w:val="20"/>
                <w:szCs w:val="20"/>
              </w:rPr>
              <w:t xml:space="preserve">
                参考航班：CZ649  CAN/BUD  0050-0720（航班仅供参考，具体以实际为准）
                <w:br/>
                抵达后，乘车前往斯洛伐克首都-【布拉迪斯拉发】（市区观光约40分钟），它是个文化素养很好的国际都市，约有180座优雅的古堡和其遗迹。
                <w:br/>
                【布拉迪斯拉发城堡】（入内参观，游览约1小时）：布拉迪斯拉发市显著的建筑物之一，位于多瑙河岸边的一座丘陵上，是座白红相间、四四方方的建筑，样子有点像立着四根帐杆的大床；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布拉迪斯拉发-约328KM-布拉格（捷克）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布拉格-约170KM-克鲁姆洛夫-捷克小镇（捷克）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捷克小镇-约200KM-哈尔施塔特-约280KM-维也纳（奥地利）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（哈尔施塔特附近没有中餐厅，请客人在小镇自行选择心仪的餐厅品尝美食，餐费多除少补）
                <w:br/>
                游毕前往维也纳酒店入住休息。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维也纳-约50KM-潘多夫奥特莱斯-约195KM-布达佩斯（匈牙利）
                <w:br/>
              </w:t>
            </w:r>
          </w:p>
          <w:p>
            <w:pPr>
              <w:pStyle w:val="indent"/>
            </w:pPr>
            <w:r>
              <w:rPr>
                <w:rFonts w:ascii="微软雅黑" w:hAnsi="微软雅黑" w:eastAsia="微软雅黑" w:cs="微软雅黑"/>
                <w:color w:val="000000"/>
                <w:sz w:val="20"/>
                <w:szCs w:val="20"/>
              </w:rPr>
              <w:t xml:space="preserve">
                早餐后，【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乘车前往【潘多夫名品奥特莱斯】-它是任何欧洲旅游路线必去的地点之一，这里距维也纳市中心仅半小时车程。在潘多夫你会发现超过 140 标志性设计师时尚品牌如阿玛尼、巴丽、施华洛世奇、塔米等等
                <w:br/>
                游毕乘车前往布达佩斯酒店入住。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广州
                <w:br/>
              </w:t>
            </w:r>
          </w:p>
          <w:p>
            <w:pPr>
              <w:pStyle w:val="indent"/>
            </w:pPr>
            <w:r>
              <w:rPr>
                <w:rFonts w:ascii="微软雅黑" w:hAnsi="微软雅黑" w:eastAsia="微软雅黑" w:cs="微软雅黑"/>
                <w:color w:val="000000"/>
                <w:sz w:val="20"/>
                <w:szCs w:val="20"/>
              </w:rPr>
              <w:t xml:space="preserve">
                参考航班：CZ650   BUD/CAN 1300-0550+1 （航班仅供参考，具体以实际为准）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14个正餐，11个中式团餐六菜一汤+多瑙河游船晚宴+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7.基本景点大门票（只含布拉迪斯拉发城堡、布拉格城堡区、渔人堡、马加什教堂、金色大厅、多瑙河游船含晚宴），其它为外观或免费；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第一所德语大学也是欧洲最有名气和地位的大学之一--维也纳大学；④外观国家歌剧院，了解这座庞大的艺术殿堂是世界最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赫鲁波卡城堡，也叫白色城堡，可称得上是捷克最美的城堡之一。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布拉迪斯拉发：Clarion Congress Hotel Bratislava  4*或同级
                <w:br/>
                布拉格Prague：Holiday Inn Prague Congress Centre  4*或同级
                <w:br/>
                捷克小镇布杰约维采：Hotel Savoy  4*或同级
                <w:br/>
                维也纳：Vienna：Hotel Rainers21  4*或同级
                <w:br/>
                布达佩斯Budapest：Leonardo Hotel Budapest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2025-05-22T03:39:36+08:00</dcterms:created>
  <dcterms:modified xsi:type="dcterms:W3CDTF">2025-05-22T03:39:36+08:00</dcterms:modified>
</cp:coreProperties>
</file>

<file path=docProps/custom.xml><?xml version="1.0" encoding="utf-8"?>
<Properties xmlns="http://schemas.openxmlformats.org/officeDocument/2006/custom-properties" xmlns:vt="http://schemas.openxmlformats.org/officeDocument/2006/docPropsVTypes"/>
</file>