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五一（广东自组）桂西南大环线-壮见山海动车五日游行程单</w:t>
      </w:r>
    </w:p>
    <w:p>
      <w:pPr>
        <w:jc w:val="center"/>
        <w:spacing w:after="100"/>
      </w:pPr>
      <w:r>
        <w:rPr>
          <w:rFonts w:ascii="微软雅黑" w:hAnsi="微软雅黑" w:eastAsia="微软雅黑" w:cs="微软雅黑"/>
          <w:sz w:val="20"/>
          <w:szCs w:val="20"/>
        </w:rPr>
        <w:t xml:space="preserve">壮见山海广西南宁鹅泉明仕北海5日游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GZL-gx17447112067v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一起打卡南宁北海~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2918/12:22-16:05深圳北-南宁直达班次或广州南中转班次，具体以出票为准!），当您抵达南宁那一刻，您的专车已恭候多时！欢迎您来到广西首府南宁，接站司机接站后，前往酒店入住。晚上可自由活动慢步游南宁繁华的百年商业老街--【邕州古城*三街两巷】，或可前往平西夜市、农院路等当地小吃美食一条街品尝：海鲜烧烤、酸嘢、老友粉、甜品、田螺鸭脚煲等当地风味美食，感受绿城南宁丰富的夜市生活。
                <w:br/>
                * 温馨提示：自由活动期间，导游司机不陪同，请您在自由活动注意安全。
                <w:br/>
                交通：动车/汽车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寻访中国“绣球之乡”【旧州古镇-花海】（游览约60分钟）古镇内民风淳朴，游客三三两两，是放松心情的好去处。主街上，你可以看到手工艺人正在制作绣球，这些绣球是纯手工制作的，一天也只能做出1-3个。文昌阁倒映在鹅泉河上，明清老街的青石板记录着马帮蹄印。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
                <w:br/>
                * 温馨提示：自由活动期间，导游司机不陪同，请您在自由活动注意安全。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午餐：越南菜     晚餐：壮族高山流水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德天跨国大瀑布-徒步明仕田园-赠送稻田咖啡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午餐后前往【明仕田园徒步】沿途可欣赏两岸的喀斯特峰林地貌景观、田园风光以及凤尾萧萧，龙吟嘀嘀的碧江竹影等。也可以骑行自行车或电动车，沿着专门的骑行道感受田园风光，也可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午餐：百香果宴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明仕-北海银滩-老街
                <w:br/>
              </w:t>
            </w:r>
          </w:p>
          <w:p>
            <w:pPr>
              <w:pStyle w:val="indent"/>
            </w:pPr>
            <w:r>
              <w:rPr>
                <w:rFonts w:ascii="微软雅黑" w:hAnsi="微软雅黑" w:eastAsia="微软雅黑" w:cs="微软雅黑"/>
                <w:color w:val="000000"/>
                <w:sz w:val="20"/>
                <w:szCs w:val="20"/>
              </w:rPr>
              <w:t xml:space="preserve">
                早餐【北海银滩】，感受海天一色的惊艳（不含电瓶车20元/人，游览时间不少于120分钟）
                <w:br/>
                来到北海，当然要去银滩漫步啦，走在绵延24公里的沙滩上，极目远眺，只见海鸟翻飞、渔船穿梭，海天一线，天边的霞光与粼粼海水交相辉映，好一幅浮光跃金图映入眼帘。脱掉鞋子，赤足感受细沙的柔软，净白的沙温柔地包裹着双脚，与调皮的海浪玩你追我赶的游戏，随处可见孩童们快乐的嬉戏，如果您也情不自禁，那就做回大自然的孩子，尽情撒欢吧。
                <w:br/>
                后游览【北海老街】（游览时间约30分钟）北海老街历史悠久，已有200多年历史，清朝时期就开始，硬是把中西方建筑风格完美融合，那叫一个优雅。珠海路和中山路，就像两条城市的脊梁，横跨一个半世纪，见证了无数繁荣与沧桑。
                <w:br/>
                晚上，您可自由闲逛【侨港风情街】，感受【老北海】的韵味，您可以在这里品尝到独具特色的越南风味小吃、北海特色海鲜粉、海鲜锅，还有几块钱就能买到一大碗的北海糖水，老街的熙熙攘攘，一直持续到凌晨一两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午餐：团餐     晚餐：海鲜大咖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冠头岭-流下村-北海送团
                <w:br/>
              </w:t>
            </w:r>
          </w:p>
          <w:p>
            <w:pPr>
              <w:pStyle w:val="indent"/>
            </w:pPr>
            <w:r>
              <w:rPr>
                <w:rFonts w:ascii="微软雅黑" w:hAnsi="微软雅黑" w:eastAsia="微软雅黑" w:cs="微软雅黑"/>
                <w:color w:val="000000"/>
                <w:sz w:val="20"/>
                <w:szCs w:val="20"/>
              </w:rPr>
              <w:t xml:space="preserve">
                海风吹过【冠头岭】，吹散了心事，也吹来了山海的浪漫
                <w:br/>
                北海的浪漫，有一半来自冠头岭。银滩西处的尽头，冠头岭如一条青龙横卧在北海的西南端，整个山岭形状“穹窿如冠”，因而得名“冠头岭”。奇异的礁石、碧蓝的大海、文艺的灯塔与西麓的巨大陡壁，共同描绘出惊艳的冠头岭山海大片。
                <w:br/>
                登上冠头岭之巅，俯瞰这片山海，“海枯石烂”礁石龟书写着北海的浪漫；明代炮台镌刻着北海的英勇；惊涛拍浪的潮音谱写着北海的澎湃。放眼远望，感受扑面而来的海浪气息，烟波浩渺，波澜壮阔，海的浪漫与力量碰撞出难以言喻的感动。
                <w:br/>
                走进日剧的电影氛围里，悠闲游走【流下村】，做一回文艺青年（游览时间约60分钟）
                <w:br/>
                流下村没有城市车水马龙的喧嚣，这里的时光比别处都慢些，连街角的小花都写满了岁月静好。这个自带光圈的网红村庄，处处散发着文艺与浪漫的气息，蔚蓝的天空、干净的院落、墙角的绿荫、街边的铺子、诗意的民宿……从村头到村尾，几乎处处是景，轻松拍出清新文艺感。
                <w:br/>
                要想了解这个300多年历史的半山半海小渔村，您可以走进村中的“流下之源渔家民俗文化馆”，了解流下村的前世今生。
                <w:br/>
                不说再见，就还会再见，期待下一次相遇
                <w:br/>
                广西的旅程按下了暂停键，在这里的美好回忆却可以永久播放，只要在路上，就有好风景，期待下一次与您再会。
                <w:br/>
                在约定时间前往酒店接您送至车站后自行办理登机手续或入站手续，返回温馨的家，结束愉快的旅程！参考车次：12：00-16：00经广州南中转的车次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门票：1、均只含首道景点折扣门票，不含景点第二门票及其他消费（如景区商场消费等）；2、持有军官证、残疾证、老年证等优惠证件及其他特殊身份人士，则无差价可退。
                <w:br/>
                交通：1、深圳-南宁，北海-深圳往返二等座高铁/动车票及当地空调旅游车；2、行程交通用车，根据人数安排车辆，保证每人一个正座位；3、不含景区内小交通（行程注明包含的不在此范围）。
                <w:br/>
                住宿：行程所列住宿酒店(双标间，住房含双早，不用不退)，本品按双人共用一间房核算的单人价，不接受目的地拼房，如您出行人数为奇数请报名时直接补齐一个包房房差，没有三人间加床。
                <w:br/>
                行程参考酒店如下，具体以实际订房为准:
                <w:br/>
                （南宁段）南宁金沙广悦臻，南宁永恒朗悦安吉店、艺龙玺程或同级
                <w:br/>
                （靖西段）靖西长丰/靖西怡程/靖西宜尚或同级
                <w:br/>
                （明仕段）明仕忆栈/明仕艺术/明仕千竹园或同级，
                <w:br/>
                （大新段）：大新展鹏酒店/大新县维也纳或同级
                <w:br/>
                （北海段）南珠宫、郁金香、柏曼高铁站店或同级
                <w:br/>
                温馨提示：由于因人而异，对酒店标准的认知存在偏差，为了避免误判，请提前在网上查询指定酒店相关信息，如果客人对参考酒店不满意，处理方法如下：①、按实际收取客人房价退给客人，由客人自行订房；②、在酒店有房的情况下，自补差价升级更高标准房间。
                <w:br/>
                餐食：全程含酒店提供的早餐(一间房包含2人早餐，如多有儿童需自理)4早+5正，餐标50元，为了保证正餐用餐质量，如人数不足6人，则退还餐费，敬请自理！其他正餐敬请自理，自己点餐，丰俭由人。
                <w:br/>
                导游：广西专职中文导游提供贴心服务；人数10人起（含10人）安排导游，10人以下不安排导游，安排司机兼管家服务。
                <w:br/>
                保险：已含旅行社责任险，代购旅游人身意外伤害保险（24万保额）。
                <w:br/>
                购物：本产品旅行社不安排购物环节。不要问，是否是纯玩，有没有购物店，我们不把纯玩、0购物做特殊说明，因为这不是行业筛选标准，而是普遍共识和基本要求！
                <w:br/>
                温馨提示：几乎所有酒店、餐厅、景区内外都会有小卖部、超市、旅游纪念品、手工艺，土特产等商场、贩卖摊点等，非旅行社安排，请您根据自身需求及兴趣选择消费，并保留好购物小票以便后续维权。
                <w:br/>
                赠送：赠送项目不用费用不退。
                <w:br/>
                <w:br/>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不含早、含动车半票。 
                <w:br/>
                小童收费:(1.2米以下且年龄不满6周岁)。小孩含当地旅游车位、正餐半价、导服。不提供住宿床位不含早、不含景区门票、动车半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必消景交：德天瀑布接驳车35元/人，请交给导游！其他景交自愿选择
                <w:br/>
                <w:br/>
                【推荐自费（自愿选择） 】
                <w:br/>
                160元/人（90分钟）明仕竹筏游（乘坐竹筏漂游悠悠明仕河，欣赏清丽脱俗的山水田园风光，游览壮族民居博物园、影视拍摄基地。）
                <w:br/>
                <w:br/>
                <w:br/>
                费用不含 
                <w:br/>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酒店安排 
                <w:br/>
                <w:br/>
                由于不同游客对酒店标准的认知存在偏差，为了避免误判，请提前在网上查询指定酒店相关信息， 如果客人对参考酒店不满意，处理方法如下：
                <w:br/>
                ① 按实际收取客人房价退给客人，由客人自行订房；
                <w:br/>
                ② 在酒店有房的情况下， 自补差价升级更高标准房间。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提示：由于旅行社组织的线路，您的安全是第一原则，望您谅解！残疾人、行动不便者，体弱多病及孕妇等，以及心脏病、高血压、哮喘、心脑血管疾病、血液系统疾病、精神疾病等不能前往的疾病患者请勿前往；参团前需向我方提供真实身体状况说明，如因游客隐瞒疾病或年龄参团，我方有权取消合同并遣返，行程所有费用不予退还，且因此产生的其它费用、造成的任何后果由游客自行承担，我方不承担任何责任，望您谅解。
                <w:br/>
                2、入住提示：入住酒店请检查酒店的用品是否齐全，热水、空调是否正常运转，如发现房间设施或用品存在问题，请第一时间联系酒店服务人员或导游。此行程是我们精选指定唯一的酒店，介意的游客请自行订酒店，差价自理，敬请理解！
                <w:br/>
                3、行程提示：第一种情况，团队行程中，因客人自身原因：①减少行程天数提前离团或减少旅游景点，请提出书面申请，并签字确认，未完成部分将被视为您自行放弃，不退任何费用；如因离团造成损失的由客人补齐；离团后所有费用由客人自行承担，一切人身财产安全自行负责；②增加行程，请配合导游或司机签下行程变更协议，合同外增加行程所产生的费用由游客自理；第二种情况，团队行程中，会受诸多不确定因素影响（如当时天气、交通状况等），我方有权在不减少景点的情况下根据当时实际情况调整行程线路走向（比如调整游览及住宿顺序），此举均是根据带队经验为大家更顺利而做出的改变，希望大家理解和支持。
                <w:br/>
                4、投诉提示：为了维护旅客权益，身份证必备(请保证个人证件真实性)；在行程中，如您对服务及接待标准有异议，请及时与当团导游沟通反馈或联系我方旅行管家，游客投诉以在行程途中填写的《行程满意度调查表或旅行社服务质量跟踪表》为准，我社将以此备档，请游客认真、如实填写!
                <w:br/>
                5、不可抗力提示：因人力不可抗力或已尽合理注意义务仍无法避免的（如：修路、塌方、车辆事故阻碍、堵车、景区涨水、政策性调整、人多排队等）、因返程时间原因不能游览的以及按景区规定特殊人群无法接待的情况，导致部分景点、餐等无法正常安排的，处理方法如下：①取消（行程中如产生退费情况，所有退费标准以旅行社折扣价为依据，不以景区挂牌价为标准，赠送景点费用不退）或更换为其他等价景点，但如造成额外费用由客人自理，望您谅解；②若对行程造成影响的，我方将全力协助游客进行解决，但不承担由此造成的损失，若因此而增加的费用，敬请游客自理。
                <w:br/>
                6、备注：请对应使用我方行程，因使用其它行程造成的投诉，责任自负，请仔细阅读以上行程文档，同意并保证遵守我方安排，以免为您带来不必要的麻烦，如产生合同纠纷或人身意外事故，按《中华人民共和国合同法》、《道路交通法》、《保险赔偿条例》裁定；本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2025-05-04T04:53:51+08:00</dcterms:created>
  <dcterms:modified xsi:type="dcterms:W3CDTF">2025-05-04T04:53:51+08:00</dcterms:modified>
</cp:coreProperties>
</file>

<file path=docProps/custom.xml><?xml version="1.0" encoding="utf-8"?>
<Properties xmlns="http://schemas.openxmlformats.org/officeDocument/2006/custom-properties" xmlns:vt="http://schemas.openxmlformats.org/officeDocument/2006/docPropsVTypes"/>
</file>