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德国+法国+瑞士+意大利+多洛米蒂 13天10晚 (HU）BRUMXP行程单</w:t>
      </w:r>
    </w:p>
    <w:p>
      <w:pPr>
        <w:jc w:val="center"/>
        <w:spacing w:after="100"/>
      </w:pPr>
      <w:r>
        <w:rPr>
          <w:rFonts w:ascii="微软雅黑" w:hAnsi="微软雅黑" w:eastAsia="微软雅黑" w:cs="微软雅黑"/>
          <w:sz w:val="20"/>
          <w:szCs w:val="20"/>
        </w:rPr>
        <w:t xml:space="preserve">德法意瑞多洛米蒂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fry1744785147mG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法国-瑞士-列支敦士登-德国-奥地利-意大利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多洛米蒂+巴黎3晚+1天巴黎自由活动+新天鹅堡+卢浮宫含讲解+塞纳河游船+酒庄品酒+墨鱼面+法式烤鸡餐+含签小+WIFI</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深圳-(飞机)-布鲁塞尔-(大巴约320公里)-巴黎
                <w:br/>
              </w:t>
            </w:r>
          </w:p>
          <w:p>
            <w:pPr>
              <w:pStyle w:val="indent"/>
            </w:pPr>
            <w:r>
              <w:rPr>
                <w:rFonts w:ascii="微软雅黑" w:hAnsi="微软雅黑" w:eastAsia="微软雅黑" w:cs="微软雅黑"/>
                <w:color w:val="000000"/>
                <w:sz w:val="20"/>
                <w:szCs w:val="20"/>
              </w:rPr>
              <w:t xml:space="preserve">
                参考航班:
                <w:br/>
                HU759  深圳宝安国际机场 T3 - 布鲁塞尔机场 (BRU)   01:55/08:00 
                <w:br/>
                参考航班：HU759  SZX / BRU  0155/0800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●【撒尿小童雕像】,撒尿小童像，又译为尿尿小童，小于连等，树立于布鲁塞尔市中心区恒温街及橡树街转角处，是布鲁塞尔的市标，已经有约400年的历史。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晚餐：油封烤鸡特色餐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●【塞纳河游船】入内（游览不少于1小时）,（含船票）塞纳河横贯巴黎，两岸风光美不胜收。巴黎的许多重要文物建筑都围绕着塞纳河两岸，乘坐塞纳河游船观赏风景是一种美的享受。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自由活动】（游览不少于8小时）,此日巴黎全天自由活动，您可以疯狂买买买；或前往蒙马特高地感受爱墙的浪漫；或选一家心仪的咖啡馆放空半天，慵懒而闲适的看着浪漫之都的人来人往；又或者选一家合心的餐馆，投入地道法餐的怀抱，大快朵颐……无限的可能，您的巴黎由您做主！。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巴黎-(大巴约350公里)-第戎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到达城市：第戎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第戎当地酒店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第戎-(大巴约310公里)-因特拉肯-(大巴约68公里)-卢塞恩
                <w:br/>
              </w:t>
            </w:r>
          </w:p>
          <w:p>
            <w:pPr>
              <w:pStyle w:val="indent"/>
            </w:pPr>
            <w:r>
              <w:rPr>
                <w:rFonts w:ascii="微软雅黑" w:hAnsi="微软雅黑" w:eastAsia="微软雅黑" w:cs="微软雅黑"/>
                <w:color w:val="000000"/>
                <w:sz w:val="20"/>
                <w:szCs w:val="20"/>
              </w:rPr>
              <w:t xml:space="preserve">
                ●【因特拉肯】（游览不少于2小时）,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卢塞恩当地酒店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卢塞恩-(大巴约133公里)-瓦杜兹-(大巴约158公里)-富森-(大巴约109公里)-因斯布鲁克
                <w:br/>
              </w:t>
            </w:r>
          </w:p>
          <w:p>
            <w:pPr>
              <w:pStyle w:val="indent"/>
            </w:pPr>
            <w:r>
              <w:rPr>
                <w:rFonts w:ascii="微软雅黑" w:hAnsi="微软雅黑" w:eastAsia="微软雅黑" w:cs="微软雅黑"/>
                <w:color w:val="000000"/>
                <w:sz w:val="20"/>
                <w:szCs w:val="20"/>
              </w:rPr>
              <w:t xml:space="preserve">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新天鹅堡由于流量控制可能无法入内参观，将改成老天鹅堡入内参观+新天鹅堡外观)。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因斯布鲁克当地酒店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因斯布鲁克-(大巴约177公里)-特伦托
                <w:br/>
              </w:t>
            </w:r>
          </w:p>
          <w:p>
            <w:pPr>
              <w:pStyle w:val="indent"/>
            </w:pPr>
            <w:r>
              <w:rPr>
                <w:rFonts w:ascii="微软雅黑" w:hAnsi="微软雅黑" w:eastAsia="微软雅黑" w:cs="微软雅黑"/>
                <w:color w:val="000000"/>
                <w:sz w:val="20"/>
                <w:szCs w:val="20"/>
              </w:rPr>
              <w:t xml:space="preserve">
                ●【富纳斯山谷】（游览不少于30分钟）,这座位于多洛米蒂深处的小镇被誉为是阿尔卑斯山最美的景色，也是多洛米蒂自然公园的中心地带。青山环绕，森林错落有致，背后耸立着盖斯勒山峰。
                <w:br/>
                ●【奥蒂塞伊小镇】（游览不少于30分钟）,童话小镇奥蒂塞伊Ortisei是多洛米蒂的交通枢纽，坐落在阿尔卑斯山脉的山腰上，是一个充满魅力的旅游胜地。这个小镇以其美丽的自然风光、丰富的文化和历史遗产而闻名于世界在此坐缆车可直达刀锋山。
                <w:br/>
                ●【刀锋山】入内（游览不少于1小时）,多洛米蒂地标雪山“刀锋山”Seceda，刀削斧劈般尖峰群直插云霄，一面是45度斜角的绿坡草甸，一面是垂直银白岩壁！乘缆车登顶2518米观景台，俯瞰加尔代纳山谷全景。 这里在夏季是徒步天堂发，冬季是滑雪胜地。
                <w:br/>
                ●【卡莱扎湖】（游览不少于30分钟）,由于在阳光下反射出五彩的颜色，该湖也被称为“彩虹湖”。彩虹湖（lago di carezza）是多洛米蒂地区的秘藏仙境，坐落在茂密的森林和拉提玛峰之下。小巧的湖面，深绿静谧的湖水如水晶般晶澈，完美的景致构图，美得遗世而独立。湖的广度和深度还会因为季节和天气的变化而出现不同的水位和颜色变化，身临其境时，神圣而宁静的氛围不由使人只想小心翼翼地呵护这一切的美好。
                <w:br/>
                交通：大巴
                <w:br/>
                到达城市：特伦托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特伦托当地酒店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特伦托-(大巴约175公里)-威尼斯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威尼斯当地酒店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威尼斯-(大巴约270公里)-佛罗伦萨
                <w:br/>
              </w:t>
            </w:r>
          </w:p>
          <w:p>
            <w:pPr>
              <w:pStyle w:val="indent"/>
            </w:pPr>
            <w:r>
              <w:rPr>
                <w:rFonts w:ascii="微软雅黑" w:hAnsi="微软雅黑" w:eastAsia="微软雅黑" w:cs="微软雅黑"/>
                <w:color w:val="000000"/>
                <w:sz w:val="20"/>
                <w:szCs w:val="20"/>
              </w:rPr>
              <w:t xml:space="preserve">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●【佛罗伦萨圣十字教堂】,在埋葬先驱的故土--圣十字教堂祈祷。
                <w:br/>
                ●【佛罗伦萨市政厅广场】,佛罗伦萨市的中心广场，整个广场呈L型，广场不大但是广场上确有众多雕塑精品，在这里你可以欣赏不同时代的大理石雕塑作品，如著名的大卫像，黄金之门等。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佛罗伦萨当地酒店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佛罗伦萨-(大巴约318公里)-米兰
                <w:br/>
              </w:t>
            </w:r>
          </w:p>
          <w:p>
            <w:pPr>
              <w:pStyle w:val="indent"/>
            </w:pPr>
            <w:r>
              <w:rPr>
                <w:rFonts w:ascii="微软雅黑" w:hAnsi="微软雅黑" w:eastAsia="微软雅黑" w:cs="微软雅黑"/>
                <w:color w:val="000000"/>
                <w:sz w:val="20"/>
                <w:szCs w:val="20"/>
              </w:rPr>
              <w:t xml:space="preserve">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米兰当地酒店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米兰-(飞机)-深圳
                <w:br/>
              </w:t>
            </w:r>
          </w:p>
          <w:p>
            <w:pPr>
              <w:pStyle w:val="indent"/>
            </w:pPr>
            <w:r>
              <w:rPr>
                <w:rFonts w:ascii="微软雅黑" w:hAnsi="微软雅黑" w:eastAsia="微软雅黑" w:cs="微软雅黑"/>
                <w:color w:val="000000"/>
                <w:sz w:val="20"/>
                <w:szCs w:val="20"/>
              </w:rPr>
              <w:t xml:space="preserve">
                参考航班:
                <w:br/>
                HU7974  米兰马尔彭萨机场 (MXP)  - 深圳宝安国际机场 T3  10:55/05:00+1 
                <w:br/>
                参考航班：HU7974  MXP / SZX  1055/0500 + 1
                <w:br/>
                ●【返回国内】,愉快的旅行程结束，乘车前往机场，办理退税等离境手续，搭乘国际航班返回国内。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1.住宿：全程欧洲标准三至四星级或同等级酒店：以两人一房为标准、酒店内包含早餐
                <w:br/>
                2.用餐：行程注明所含的早餐及正餐（正餐以中式六菜一汤为主，不含酒水，8-10人一桌）：其中1个墨鱼面、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5.门票：行程中所含的首道门票：卢浮宫含专业人工讲解、塞纳河游船、刀锋山往返缆车、法国酒庄品酒体验；详细参照附带行程中所列之景点（其他为免费对外开放或外观景点或另付费项目）；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8.境外司导服务费，赠送WiFi（4人一台）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3.全程单房差：3300元/人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Kirchhofer</w:t>
            </w:r>
          </w:p>
        </w:tc>
        <w:tc>
          <w:tcPr/>
          <w:p>
            <w:pPr>
              <w:pStyle w:val="indent"/>
            </w:pPr>
            <w:r>
              <w:rPr>
                <w:rFonts w:ascii="微软雅黑" w:hAnsi="微软雅黑" w:eastAsia="微软雅黑" w:cs="微软雅黑"/>
                <w:color w:val="000000"/>
                <w:sz w:val="20"/>
                <w:szCs w:val="20"/>
              </w:rPr>
              <w:t xml:space="preserve">瑞士名表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BENLUX PARIS免税店</w:t>
            </w:r>
          </w:p>
        </w:tc>
        <w:tc>
          <w:tcPr/>
          <w:p>
            <w:pPr>
              <w:pStyle w:val="indent"/>
            </w:pPr>
            <w:r>
              <w:rPr>
                <w:rFonts w:ascii="微软雅黑" w:hAnsi="微软雅黑" w:eastAsia="微软雅黑" w:cs="微软雅黑"/>
                <w:color w:val="000000"/>
                <w:sz w:val="20"/>
                <w:szCs w:val="20"/>
              </w:rPr>
              <w:t xml:space="preserve">化妆品，免税商品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★维罗纳 古罗马竞技场+朱丽叶故居</w:t>
            </w:r>
          </w:p>
        </w:tc>
        <w:tc>
          <w:tcPr/>
          <w:p>
            <w:pPr>
              <w:pStyle w:val="indent"/>
            </w:pPr>
            <w:r>
              <w:rPr>
                <w:rFonts w:ascii="微软雅黑" w:hAnsi="微软雅黑" w:eastAsia="微软雅黑" w:cs="微软雅黑"/>
                <w:color w:val="000000"/>
                <w:sz w:val="20"/>
                <w:szCs w:val="20"/>
              </w:rPr>
              <w:t xml:space="preserve">古罗马竞技场：建于公元1世纪椭圆形的古罗马竞技场。观众席是石砌的阶梯，由下往上，逐级升高，共有40来级，能容三万多人。规模仅次于罗马斗兽场和坎帕诺圆形剧场，是全意大利保存得最完整的古罗马建筑之一。时至今日仍旧举行大规模的歌剧演出。 朱丽叶故居，这是一个典型的中世纪的院落。因此成为来自世界各地善男信女的朝拜圣地。院内竖立一尊朱丽叶青铜塑像，莎翁笔下那座有名的大理石阳台紧挨雕像上面。据说当年罗米欧就是攀上这个阳台与朱丽叶相会的。院落周围的墙上贴满了情人们留下的爱的誓言。 进程税 停车费 司机车费 斗兽场门票 最低20人 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★比萨 比萨斜塔</w:t>
            </w:r>
          </w:p>
        </w:tc>
        <w:tc>
          <w:tcPr/>
          <w:p>
            <w:pPr>
              <w:pStyle w:val="indent"/>
            </w:pPr>
            <w:r>
              <w:rPr>
                <w:rFonts w:ascii="微软雅黑" w:hAnsi="微软雅黑" w:eastAsia="微软雅黑" w:cs="微软雅黑"/>
                <w:color w:val="000000"/>
                <w:sz w:val="20"/>
                <w:szCs w:val="20"/>
              </w:rPr>
              <w:t xml:space="preserve">游览举世闻名的【比萨斜塔】，参观建于九百年前用白色云石建造的【比萨大教堂及洗礼堂】，斜塔原是比萨大教堂所属的钟楼，不料地基不稳，又几百年斜立不倒，成为一个饶有趣的名胜。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★T骨牛排餐</w:t>
            </w:r>
          </w:p>
        </w:tc>
        <w:tc>
          <w:tcPr/>
          <w:p>
            <w:pPr>
              <w:pStyle w:val="indent"/>
            </w:pPr>
            <w:r>
              <w:rPr>
                <w:rFonts w:ascii="微软雅黑" w:hAnsi="微软雅黑" w:eastAsia="微软雅黑" w:cs="微软雅黑"/>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佛罗伦萨-老皇宫博物馆</w:t>
            </w:r>
          </w:p>
        </w:tc>
        <w:tc>
          <w:tcPr/>
          <w:p>
            <w:pPr>
              <w:pStyle w:val="indent"/>
            </w:pPr>
            <w:r>
              <w:rPr>
                <w:rFonts w:ascii="微软雅黑" w:hAnsi="微软雅黑" w:eastAsia="微软雅黑" w:cs="微软雅黑"/>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威尼斯 黄金大运河</w:t>
            </w:r>
          </w:p>
        </w:tc>
        <w:tc>
          <w:tcPr/>
          <w:p>
            <w:pPr>
              <w:pStyle w:val="indent"/>
            </w:pPr>
            <w:r>
              <w:rPr>
                <w:rFonts w:ascii="微软雅黑" w:hAnsi="微软雅黑" w:eastAsia="微软雅黑" w:cs="微软雅黑"/>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含定位费，船票，服务小费（15人一船）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威尼斯 “贡多拉”</w:t>
            </w:r>
          </w:p>
        </w:tc>
        <w:tc>
          <w:tcPr/>
          <w:p>
            <w:pPr>
              <w:pStyle w:val="indent"/>
            </w:pPr>
            <w:r>
              <w:rPr>
                <w:rFonts w:ascii="微软雅黑" w:hAnsi="微软雅黑" w:eastAsia="微软雅黑" w:cs="微软雅黑"/>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含定位费，船票，服务小费（须五人一条船）
                <w:br/>
                最低20人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60.00</w:t>
            </w:r>
          </w:p>
        </w:tc>
      </w:tr>
      <w:tr>
        <w:trPr/>
        <w:tc>
          <w:tcPr/>
          <w:p>
            <w:pPr>
              <w:pStyle w:val="indent"/>
            </w:pPr>
            <w:r>
              <w:rPr>
                <w:rFonts w:ascii="微软雅黑" w:hAnsi="微软雅黑" w:eastAsia="微软雅黑" w:cs="微软雅黑"/>
                <w:color w:val="000000"/>
                <w:sz w:val="20"/>
                <w:szCs w:val="20"/>
              </w:rPr>
              <w:t xml:space="preserve">★阿尔卑斯雪山</w:t>
            </w:r>
          </w:p>
        </w:tc>
        <w:tc>
          <w:tcPr/>
          <w:p>
            <w:pPr>
              <w:pStyle w:val="indent"/>
            </w:pPr>
            <w:r>
              <w:rPr>
                <w:rFonts w:ascii="微软雅黑" w:hAnsi="微软雅黑" w:eastAsia="微软雅黑" w:cs="微软雅黑"/>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瑞士 黄金线路列车</w:t>
            </w:r>
          </w:p>
        </w:tc>
        <w:tc>
          <w:tcPr/>
          <w:p>
            <w:pPr>
              <w:pStyle w:val="indent"/>
            </w:pPr>
            <w:r>
              <w:rPr>
                <w:rFonts w:ascii="微软雅黑" w:hAnsi="微软雅黑" w:eastAsia="微软雅黑" w:cs="微软雅黑"/>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140.00</w:t>
            </w:r>
          </w:p>
        </w:tc>
      </w:tr>
      <w:tr>
        <w:trPr/>
        <w:tc>
          <w:tcPr/>
          <w:p>
            <w:pPr>
              <w:pStyle w:val="indent"/>
            </w:pPr>
            <w:r>
              <w:rPr>
                <w:rFonts w:ascii="微软雅黑" w:hAnsi="微软雅黑" w:eastAsia="微软雅黑" w:cs="微软雅黑"/>
                <w:color w:val="000000"/>
                <w:sz w:val="20"/>
                <w:szCs w:val="20"/>
              </w:rPr>
              <w:t xml:space="preserve">琉森 琉森湖游船</w:t>
            </w:r>
          </w:p>
        </w:tc>
        <w:tc>
          <w:tcPr/>
          <w:p>
            <w:pPr>
              <w:pStyle w:val="indent"/>
            </w:pPr>
            <w:r>
              <w:rPr>
                <w:rFonts w:ascii="微软雅黑" w:hAnsi="微软雅黑" w:eastAsia="微软雅黑" w:cs="微软雅黑"/>
                <w:color w:val="000000"/>
                <w:sz w:val="20"/>
                <w:szCs w:val="20"/>
              </w:rPr>
              <w:t xml:space="preserve">
                琉森湖，地处陡峭的石灰岩山地中间，湖光山色相映，风景如画。您可以远眺皮拉图斯山，欣赏其诗意的自然美景。
                <w:br/>
                含船票，船夫小费，车费。
                <w:br/>
                最低人数20人	
                <w:br/>
                约45分钟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巴黎深度（夜游）</w:t>
            </w:r>
          </w:p>
        </w:tc>
        <w:tc>
          <w:tcPr/>
          <w:p>
            <w:pPr>
              <w:pStyle w:val="indent"/>
            </w:pPr>
            <w:r>
              <w:rPr>
                <w:rFonts w:ascii="微软雅黑" w:hAnsi="微软雅黑" w:eastAsia="微软雅黑" w:cs="微软雅黑"/>
                <w:color w:val="000000"/>
                <w:sz w:val="20"/>
                <w:szCs w:val="20"/>
              </w:rPr>
              <w:t xml:space="preserve">夜游浪漫之都巴黎，感受埃菲尔铁塔的璀璨夺目，于蒙马特高地的圣心大教堂俯瞰巴黎全景，全面深入体验巴黎城市风光。含司机加班费 夜间进城费 租车费 最低人数20人 约2小时(含往返市区至酒店)</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法国海鲜大餐</w:t>
            </w:r>
          </w:p>
        </w:tc>
        <w:tc>
          <w:tcPr/>
          <w:p>
            <w:pPr>
              <w:pStyle w:val="indent"/>
            </w:pPr>
            <w:r>
              <w:rPr>
                <w:rFonts w:ascii="微软雅黑" w:hAnsi="微软雅黑" w:eastAsia="微软雅黑" w:cs="微软雅黑"/>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90.00</w:t>
            </w:r>
          </w:p>
        </w:tc>
      </w:tr>
      <w:tr>
        <w:trPr/>
        <w:tc>
          <w:tcPr/>
          <w:p>
            <w:pPr>
              <w:pStyle w:val="indent"/>
            </w:pPr>
            <w:r>
              <w:rPr>
                <w:rFonts w:ascii="微软雅黑" w:hAnsi="微软雅黑" w:eastAsia="微软雅黑" w:cs="微软雅黑"/>
                <w:color w:val="000000"/>
                <w:sz w:val="20"/>
                <w:szCs w:val="20"/>
              </w:rPr>
              <w:t xml:space="preserve">巴黎 凡尔赛宫</w:t>
            </w:r>
          </w:p>
        </w:tc>
        <w:tc>
          <w:tcPr/>
          <w:p>
            <w:pPr>
              <w:pStyle w:val="indent"/>
            </w:pPr>
            <w:r>
              <w:rPr>
                <w:rFonts w:ascii="微软雅黑" w:hAnsi="微软雅黑" w:eastAsia="微软雅黑" w:cs="微软雅黑"/>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95.00</w:t>
            </w:r>
          </w:p>
        </w:tc>
      </w:tr>
      <w:tr>
        <w:trPr/>
        <w:tc>
          <w:tcPr/>
          <w:p>
            <w:pPr>
              <w:pStyle w:val="indent"/>
            </w:pPr>
            <w:r>
              <w:rPr>
                <w:rFonts w:ascii="微软雅黑" w:hAnsi="微软雅黑" w:eastAsia="微软雅黑" w:cs="微软雅黑"/>
                <w:color w:val="000000"/>
                <w:sz w:val="20"/>
                <w:szCs w:val="20"/>
              </w:rPr>
              <w:t xml:space="preserve">巴黎歌舞表演</w:t>
            </w:r>
          </w:p>
        </w:tc>
        <w:tc>
          <w:tcPr/>
          <w:p>
            <w:pPr>
              <w:pStyle w:val="indent"/>
            </w:pPr>
            <w:r>
              <w:rPr>
                <w:rFonts w:ascii="微软雅黑" w:hAnsi="微软雅黑" w:eastAsia="微软雅黑" w:cs="微软雅黑"/>
                <w:color w:val="000000"/>
                <w:sz w:val="20"/>
                <w:szCs w:val="20"/>
              </w:rPr>
              <w:t xml:space="preserve">世界著名三大夜总会之一，法国顶尖歌舞艺术大师杰作，俊男美女、莺歌燕舞、香槟、美酒。含预订费+门票+车费+服务生小费+司机、导游服务费含香槟或饮料。最低20人，约1小时45分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€(欧元) 260.00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2025-12-16T07:09:46+08:00</dcterms:created>
  <dcterms:modified xsi:type="dcterms:W3CDTF">2025-12-16T07:09:46+08:00</dcterms:modified>
</cp:coreProperties>
</file>

<file path=docProps/custom.xml><?xml version="1.0" encoding="utf-8"?>
<Properties xmlns="http://schemas.openxmlformats.org/officeDocument/2006/custom-properties" xmlns:vt="http://schemas.openxmlformats.org/officeDocument/2006/docPropsVTypes"/>
</file>