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追寻.中亚异域风情10日神秘之旅（三国）北京CZ行程单</w:t>
      </w:r>
    </w:p>
    <w:p>
      <w:pPr>
        <w:jc w:val="center"/>
        <w:spacing w:after="100"/>
      </w:pPr>
      <w:r>
        <w:rPr>
          <w:rFonts w:ascii="微软雅黑" w:hAnsi="微软雅黑" w:eastAsia="微软雅黑" w:cs="微软雅黑"/>
          <w:sz w:val="20"/>
          <w:szCs w:val="20"/>
        </w:rPr>
        <w:t xml:space="preserve">2025.4.16更新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TS-hskst1744794624OX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哈萨克斯坦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CZ5097 5月01日 北京大兴--阿拉木图 1830--2110 
                <w:br/>
                CZ6028 5月09日 塔什干--北京大兴 2125--0555+1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【吉尔吉斯斯坦】--李白出生地碎叶城，中亚著名疗养圣地伊塞克湖
                <w:br/>
                搭乘中国南方航空公司，可申请全国联运（联运+1000），飞行无忧
                <w:br/>
                中文空乘服务员为您随时服务，飞行期间无语言障碍
                <w:br/>
                全程精选当地四星级标准酒店，环境舒适
                <w:br/>
                特色手抓饭，烤包子，烤羊肉，薄皮包子，营养馕饼，红酒晚宴，东干村拉面
                <w:br/>
                1、乌兹别克族民俗家访活动，深度体验当地民俗风情，走进当地人家，做一回当地人，学习参与制作当地特色“手抓饭”
                <w:br/>
                2、游列基斯坦广场，欣赏美轮美奂的【雷吉斯坦广场灯光秀】
                <w:br/>
                3、打卡网红【全球最大-亚洲抓饭中心】（享用特色抓饭）
                <w:br/>
                4、访问【东干村】，享受东干美食
                <w:br/>
                5、乘船游览美丽的伊塞克湖
                <w:br/>
                6、途中欣赏猎鹰秀,观赏柯尔克孜族代代相传的训鹰表演
                <w:br/>
                7、塔什干马场,参观著名的汗血宝马
                <w:br/>
                8、恰伦大峡谷--世界上第二大峡谷
                <w:br/>
                纯玩团：全程不进购物店，不推自费
                <w:br/>
                精品小团：20人以内精品小团
                <w:br/>
                5年+金牌领队，境外专业导游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全国各地--北京大兴--阿拉木图（哈萨克斯坦）
                <w:br/>
              </w:t>
            </w:r>
          </w:p>
          <w:p>
            <w:pPr>
              <w:pStyle w:val="indent"/>
            </w:pPr>
            <w:r>
              <w:rPr>
                <w:rFonts w:ascii="微软雅黑" w:hAnsi="微软雅黑" w:eastAsia="微软雅黑" w:cs="微软雅黑"/>
                <w:color w:val="000000"/>
                <w:sz w:val="20"/>
                <w:szCs w:val="20"/>
              </w:rPr>
              <w:t xml:space="preserve">
                全国各地出发前往北京大兴机场集合，搭乘南方航空航班飞往哈萨克斯坦阿拉木图，抵达后办理入境手续，乘车前往酒店休息.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阿拉木图-恰伦大峡谷-阿拉木图
                <w:br/>
              </w:t>
            </w:r>
          </w:p>
          <w:p>
            <w:pPr>
              <w:pStyle w:val="indent"/>
            </w:pPr>
            <w:r>
              <w:rPr>
                <w:rFonts w:ascii="微软雅黑" w:hAnsi="微软雅黑" w:eastAsia="微软雅黑" w:cs="微软雅黑"/>
                <w:color w:val="000000"/>
                <w:sz w:val="20"/>
                <w:szCs w:val="20"/>
              </w:rPr>
              <w:t xml:space="preserve">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下午：返回阿拉木图，参观【科克托别山】（含往返缆车费用，登顶，约 60 分钟），乘缆车前往全景台，在这里可俯瞰阿拉木图市全景。山上建有科克托别电视塔，与电视塔相邻的为全景台，是阿拉木图一处知名的景点。
                <w:br/>
                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阿拉木图-比什凯克（吉尔吉斯斯坦）
                <w:br/>
              </w:t>
            </w:r>
          </w:p>
          <w:p>
            <w:pPr>
              <w:pStyle w:val="indent"/>
            </w:pPr>
            <w:r>
              <w:rPr>
                <w:rFonts w:ascii="微软雅黑" w:hAnsi="微软雅黑" w:eastAsia="微软雅黑" w:cs="微软雅黑"/>
                <w:color w:val="000000"/>
                <w:sz w:val="20"/>
                <w:szCs w:val="20"/>
              </w:rPr>
              <w:t xml:space="preserve">
                上午：早餐后游览阿拉木图游览【独立纪念碑】（外观约30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后游览【潘菲洛夫28勇士纪念公园】（入内参观约40分钟）。始建于十九世纪七十年代，1942年以潘菲洛夫勇士命名。为了纪念潘菲洛夫师（哈萨克师）28位勇士而建造的。
                <w:br/>
                游览俄罗斯【东正教大教堂】（外观约30分钟）位於潘菲洛夫公園內的木制教堂。不使用任何钉子使得它变成非常独特的大教堂，这座百年历史的教堂有五十六米高，是世界第二高的木结构建筑。了解这个年轻又古老国家的历史和文化。【哈萨克斯坦第一总统公园】公园以哈萨克斯坦共和国的第一任总统的名字命名 该公园 2010 年 7 月开放。园区总面积 73 公顷。园区建于 2001 年。根据规划，花园种植绿色植物。前往阿拉木图最有特色的市场【绿色巴扎市场】（如遇周一关闭，可调整行程的游览顺序（入内参观约40分钟），自由采购当地特色商品。
                <w:br/>
                下午：乘车前往入境吉尔吉斯斯坦首都-比什凯克，之后乘车前往酒店休息。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比什凯克-托克马克-伊塞克湖（行驶约 230公里/车程约 4.5 小时）
                <w:br/>
              </w:t>
            </w:r>
          </w:p>
          <w:p>
            <w:pPr>
              <w:pStyle w:val="indent"/>
            </w:pPr>
            <w:r>
              <w:rPr>
                <w:rFonts w:ascii="微软雅黑" w:hAnsi="微软雅黑" w:eastAsia="微软雅黑" w:cs="微软雅黑"/>
                <w:color w:val="000000"/>
                <w:sz w:val="20"/>
                <w:szCs w:val="20"/>
              </w:rPr>
              <w:t xml:space="preserve">
                上午：乘车前往托克马克镇，主题活动：访问【东干村】（中餐：异国他乡品尝地道的陕西美食）。东干人是中国西北回民后裔，历史上曾两次迁居后逐渐定居在哈萨克斯坦、吉尔吉斯斯坦、乌兹别克斯坦等国，是中国海外穆斯林侨胞中最大的群体之一。他们的长相和中国人无异，吃饭使用筷子，主食为拉面、饺子、大饼等中国西北地区的常见面食，还会做別具特色的“陕西凉粉”。他们的民族语言为一百多年前的中国陕西方言，因此，中国探访者将分布在那里的东干人村子称为“陕西村”。在这里我们可以与当地东干人沟通了解他们的生活，享受东干美食。
                <w:br/>
                参观布拉纳古塔-诗歌塔（入内游览约 30 分钟），位于托克马克附近的中世纪八剌沙衮市境内（IX-XIV 世纪），是卡拉汉国首都和《有益的知识》一书的作者著名的中世纪诗人优素福巴拉萨根的发源地。诗歌塔原来作为清真寺的尖塔。随着时间清真寺完全摧毁，尖塔在十五世纪地震被摧毁。今天的塔高约 25 米，原有的高度达到 45 米。在巴拉萨根基础上创建了露天考古和建筑博物馆。
                <w:br/>
                参观李白出生地碎叶城（入内游览约 30 分钟）。碎叶城 , 外文名称：Suyab. 必去理由：吉尔吉斯斯坦最有看头的唐代古城 , 中国伟大诗人李白出生地。 其故址在吉尔吉斯斯坦托克马克城西南 8 公里处的阿克-贝希姆（Ak-Beshim）。 托克马克市历史悠久，唐代叫碎叶，大诗人李白生活到 5 岁才离开该城。
                <w:br/>
                下午：前往乔尔蓬阿塔城 --中亚著名疗养圣地伊塞克湖所在地（入内参观约30分钟）。世界高山湖中, 伊塞克湖的面积仅次于南美洲的的喀喀湖, 但伊塞克湖的湖深居世界高山湖第 2 位。湖水透明度超过 12 米, 湖水含盐量较高, 故又称«盐湖»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午餐：东干村拉面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湖边特色酒店（不挂星）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伊塞克湖-阿拉阿查公园-比什凯克
                <w:br/>
              </w:t>
            </w:r>
          </w:p>
          <w:p>
            <w:pPr>
              <w:pStyle w:val="indent"/>
            </w:pPr>
            <w:r>
              <w:rPr>
                <w:rFonts w:ascii="微软雅黑" w:hAnsi="微软雅黑" w:eastAsia="微软雅黑" w:cs="微软雅黑"/>
                <w:color w:val="000000"/>
                <w:sz w:val="20"/>
                <w:szCs w:val="20"/>
              </w:rPr>
              <w:t xml:space="preserve">
                上午：早餐后乘船游览美丽的伊塞克湖（游船约60分钟），望着不远处的雪山，在游艇上欣赏伊塞克湖水上风光，游泳爱好者也可大胆一试，在清澈见底的湖中畅游一番。水上项目自由活动（项目费用自理），如：香蕉船、水上摩托车、水上自行车、水上滑翔伞、沙滩摩托车等。
                <w:br/>
                途中欣赏【猎鹰秀】（约50分钟）观赏柯尔克孜族代代相传的训鹰表演，运用原生态训养方式，柯尔克孜族人用智慧训练鹰为他们逋猎，追踪等技能，您还有机会和雄鹰互动合影。
                <w:br/>
                下午：乘车返回比什凯克，前往【阿拉阿查峡谷】（入内参观约120分钟） 乘车前往距离比什凯克45公里的阿拉阿查峡谷，游览这个在苏联时代只有政要人物才允许进入的自然公园，在这里您可以进行短暂的散步，并欣赏峡谷的美丽景致，感受自然风光。
                <w:br/>
                晚餐特别安排吉尔吉斯特色美食，观光传统音乐秀（视当天表演情况而定）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比什凯克-塔什干（乌兹别克斯坦）
                <w:br/>
              </w:t>
            </w:r>
          </w:p>
          <w:p>
            <w:pPr>
              <w:pStyle w:val="indent"/>
            </w:pPr>
            <w:r>
              <w:rPr>
                <w:rFonts w:ascii="微软雅黑" w:hAnsi="微软雅黑" w:eastAsia="微软雅黑" w:cs="微软雅黑"/>
                <w:color w:val="000000"/>
                <w:sz w:val="20"/>
                <w:szCs w:val="20"/>
              </w:rPr>
              <w:t xml:space="preserve">
                上午：早餐后阿拉套中央广场（停留约10分钟）：城市的中心广场就以这座圣山命名，是吉尔吉斯斯坦像天安门广场一样的政治中心。充满暴力美学的苏式建筑让这里成为绝佳的拍摄点。夏季，广场上的花坛非常漂亮，花坛的后面屹立着吉尔吉斯文化名人钦吉斯·艾特玛托夫的雕像。花坛对面是巨大的吉尔吉斯斯坦国旗，大约每两小时就有国旗班的战士换岗。国旗旁边是高大的玛纳斯凯旋雕像，玛纳斯是吉尔吉斯民族史诗上的英雄人物，是这个游牧民族文化、精神的代言人。
                <w:br/>
                有石头雕塑和百年树龄橡树的【橡树公园】，【国家历史博物馆】（入内参观约1小时），馆内陈列有帐篷、干尸、刺绣、地毯甚至还有露天的土耳其图腾式的墓碑以及纪念革命的各种壁画等；【胜利广场】、【伏龙芝故居】（入内参观约1小时）伏龙芝将军是列宁的亲密战友，苏联初期杰出的红军统帅，1885年出生于比什凯克，在苏联建国时发挥了巨大作用。比什凯克也因此在1926—1991年间命名伏龙芝，并有着著名的伏龙芝军事学院。城市森林大街：始建于 1883 年苏联时期，主要的政府单位都位于森林大街两侧。国家大剧院（外观约10分钟）：国家文化活动中心，总统等国家首脑上任仪式都会再次举行。
                <w:br/>
                中央清真寺（外观约20分钟）：吉尔吉斯最大的奥斯曼建筑风格清真寺，塔高 67 米，寺内可同时容纳 10000 人礼拜。喀什嘉里清真寺（外观约20分钟）：最现代的伊斯兰教建筑风格，2017 年 4 月 1 日建成，被誉为中亚最美清真寺之一。
                <w:br/>
                下午：根据航班时间飞往乌兹别克斯坦首都-塔什干，之后入住酒店休息。
                <w:br/>
                交通：内陆飞机：HY778 19:05-19:25  1小时20分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塔什干
                <w:br/>
              </w:t>
            </w:r>
          </w:p>
          <w:p>
            <w:pPr>
              <w:pStyle w:val="indent"/>
            </w:pPr>
            <w:r>
              <w:rPr>
                <w:rFonts w:ascii="微软雅黑" w:hAnsi="微软雅黑" w:eastAsia="微软雅黑" w:cs="微软雅黑"/>
                <w:color w:val="000000"/>
                <w:sz w:val="20"/>
                <w:szCs w:val="20"/>
              </w:rPr>
              <w:t xml:space="preserve">
                上午：早餐后参观路途经过【塔什干电视塔】（车观），塔什干电视塔是中亚地区最高的建筑，高达 375 米，电视塔从1978 年开始建造，建造时间超过 6 年，于 1985 年 1 月 15 日正式投入使用。1985 年 1 月 15 日国家委员会签署了关于中亚最独特建筑 - 塔什干电视塔的法案，电视塔成为了乌兹别克斯坦高技术和文化水平的象征。塔什干电视塔是一座独特的建筑，它是首都旅客和客人最喜爱的一站。
                <w:br/>
                参观国家历史博物馆（入内约40分钟）(如遇闭馆或维修，改帖木尔博物馆)，不仅带你了解这个国家历史的形成，还通过拜火教、佛教、伊斯兰教等文物展现发生在这里的文化碰撞。这里还展示着从铁尔梅兹(玄奘西行经过的怛密国)附近出土的被毁的佛教遗物。
                <w:br/>
                前往打卡网红【全球最大-亚洲抓饭中心】（享用特色抓饭），抓饭是当地的国宾饭，也是乌兹别克斯坦本地人民招待贵宾的特色饭，不管是女儿出嫁，孩子出生等都会做香喷喷的手抓饭。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游览【塔什干的马场】（入内参观约60分钟）。参观著名的“汗血宝马，在这里将可以亲眼目睹汗血宝马的英姿风采。因为该品种的马特别烈，非专业人士不建议骑乘 。“汗血宝马”本名阿哈尔捷金马，产于土库曼斯坦科佩特山脉和卡拉库姆沙漠间的阿哈尔绿洲，是经过三千多年培育而成的世界上最古老的马种之一。在中国历史文献中，“汗血宝马”被称为“天马”和“大宛马，对“汗血马”的最早记录是在2100年前的西汉。（如遇不开放更换同价值的【塔什干的鹿场】（参观约60分钟）鹿场建于2016年，是政府特批，以养殖梅花鹿为主，其中还有羊驼，鸵鸟等动物，现场有蔬菜水果等食品，可以自费购买，投食和动物互动，加深体验。）
                <w:br/>
                下午：前往乘坐塔什干地下博物馆-塔什干地铁（游览约20分钟）。塔什干地铁站的建设始于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前往【首都白色清真寺】（入内游览约 30 分钟），该寺始建于 2013 年夏天，采用传统的东方建筑风格。清真寺与旧式砖造清真寺的不同在于使用了白色大理石作装饰。这使得小清真寺在晴朗的天空下非常耀眼夺目，其绿松石圆顶似乎随着耀眼的光芒而在天空中消失一般。寺内能容纳超过 2,400 人。小清真寺分为带露台的开放式前部和带有镀金 mihrab 的圆形大厅，墙上的半圆形壁龛代表朝向麦加的方向，其上装饰着古兰经的著作。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享用特色风情欢迎晚宴。在一个热情、奔放、自由的俱乐部里，伴随着西域的音乐和舞蹈，一排排长桌上，充满中亚风格的餐桌风格，飘香的战刀烤肉、热辣的沃得嘎、甜美的葡萄美酒，已经摆在您的面前，让我们一起唱、一起品着美酒、享受着特色美食，这是一场难忘的中亚风情之旅，这美好终将烙印在永久的记忆里。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午餐：特色抓饭     晚餐：特色风情欢迎晚宴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塔什干-撒马尔罕
                <w:br/>
              </w:t>
            </w:r>
          </w:p>
          <w:p>
            <w:pPr>
              <w:pStyle w:val="indent"/>
            </w:pPr>
            <w:r>
              <w:rPr>
                <w:rFonts w:ascii="微软雅黑" w:hAnsi="微软雅黑" w:eastAsia="微软雅黑" w:cs="微软雅黑"/>
                <w:color w:val="000000"/>
                <w:sz w:val="20"/>
                <w:szCs w:val="20"/>
              </w:rPr>
              <w:t xml:space="preserve">
                上午：酒店早餐后，乘坐巴士前往撒马尔罕古城（童话故事《一千零一夜》的起源地），是中亚最古老的城市之一，丝绸之路上重要的枢纽城市，素有“中亚的雅典”之称，2500年以来，印度，波斯，突厥，中国等国家都曾在此留下足迹，同时留下的还有灿烂的精神财富。
                <w:br/>
                下午：抵达撒马尔罕，用当地特色中餐。游览【“古勒-艾米拉”陵寝】（入内参观约30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入内参观约30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
                <w:br/>
                “比比-汗纳”清真寺翻译过来是“大太太”的意思，传说是帖木儿大太太建的清真寺，是当时撒马尔罕穆斯林星期五做礼拜的地方，据说当时每逢星期五都有成千上万的穆斯林男人来这里做礼拜。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参观【列基斯坦广场】（自由游览约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晚上欣赏美轮美奂的【雷吉斯坦广场灯光秀】（约 30 分钟），置身于现实的《一千零一夜》故事当中,结束后回酒店休息。
                <w:br/>
                结束后回酒店休息。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撒马尔罕-塔什干-北京大兴
                <w:br/>
              </w:t>
            </w:r>
          </w:p>
          <w:p>
            <w:pPr>
              <w:pStyle w:val="indent"/>
            </w:pPr>
            <w:r>
              <w:rPr>
                <w:rFonts w:ascii="微软雅黑" w:hAnsi="微软雅黑" w:eastAsia="微软雅黑" w:cs="微软雅黑"/>
                <w:color w:val="000000"/>
                <w:sz w:val="20"/>
                <w:szCs w:val="20"/>
              </w:rPr>
              <w:t xml:space="preserve">
                上午：早餐后前往参观【永恒之城】（入内参观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入内参观约30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入内参观约30分钟）。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下午：乘车返回塔什干，前往【楚苏集市】（入内参观约30分钟）又叫圆顶集市，是当地最大的巴扎，体验当地人的烟火气息.
                <w:br/>
                根据航班时间前往机场，乘坐飞机返回北京。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北京大兴-全国各地
                <w:br/>
              </w:t>
            </w:r>
          </w:p>
          <w:p>
            <w:pPr>
              <w:pStyle w:val="indent"/>
            </w:pPr>
            <w:r>
              <w:rPr>
                <w:rFonts w:ascii="微软雅黑" w:hAnsi="微软雅黑" w:eastAsia="微软雅黑" w:cs="微软雅黑"/>
                <w:color w:val="000000"/>
                <w:sz w:val="20"/>
                <w:szCs w:val="20"/>
              </w:rPr>
              <w:t xml:space="preserve">
                搭乘航班返回北京，返回温馨的家，结束愉快的行程。
                <w:br/>
                温馨提示：以上行程仅供参考，旅行社有权根据航班调整顺序，遇景点维修等非旅行社控制因素，旅行社保留使用其它相关代替景点的权利！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1.签证标准：哈萨克斯坦免签，乌兹别克斯坦免签，吉尔吉斯斯坦电子签证 
                <w:br/>
                2.机票标准：北京起止全程团队经济舱机票及机场税（可申请全国联运，联运+1000），团队机票不允许改名、退票、改票、改期。（不含航空公司临时新增的燃油附加费）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 司机导游服务费：RMB2000/人
                <w:br/>
                3. 全程单房差4000人民币/人（不含游轮/火车单间差）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6.其他说明：
                <w:br/>
                1)我社处理游客意见，以游客交回的《团队意见反馈表》为依据，请您秉着公平、公正、实事求是的原则
                <w:br/>
                填写《团队意见反馈表》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2025-12-15T08:44:50+08:00</dcterms:created>
  <dcterms:modified xsi:type="dcterms:W3CDTF">2025-12-15T08:44:50+08:00</dcterms:modified>
</cp:coreProperties>
</file>

<file path=docProps/custom.xml><?xml version="1.0" encoding="utf-8"?>
<Properties xmlns="http://schemas.openxmlformats.org/officeDocument/2006/custom-properties" xmlns:vt="http://schemas.openxmlformats.org/officeDocument/2006/docPropsVTypes"/>
</file>