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F9 全景欧罗巴·西欧九国联游+新天鹅堡13天（CDG-FCO）（更新）行程单</w:t>
      </w:r>
    </w:p>
    <w:p>
      <w:pPr>
        <w:jc w:val="center"/>
        <w:spacing w:after="100"/>
      </w:pPr>
      <w:r>
        <w:rPr>
          <w:rFonts w:ascii="微软雅黑" w:hAnsi="微软雅黑" w:eastAsia="微软雅黑" w:cs="微软雅黑"/>
          <w:sz w:val="20"/>
          <w:szCs w:val="20"/>
        </w:rPr>
        <w:t xml:space="preserve">德法瑞意奥列荷比卢+新天鹅堡13天 深圳往返直飞·巴黎-罗马双点进出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CGZL-fg1744940292cc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HU757  SZX/CDG  0130-0745
                <w:br/>
                回程参考航班HU438  FCO/SZX  0955-0500+1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安排搭乘五星海南航空直飞班机，让您用最省时、最轻松的方式畅游西欧精华旅游地区，包含德国最受欢迎的梦幻新天鹅堡、“亚德里亚海的明珠”威尼斯、时尚浪漫文艺气息的巴黎、璀璨永恒之城罗马。除了经典打卡景点，更安排时尚百货商场尽享购物乐趣，让您用最超值的预算，拥有最丰富精彩的旅程。
                <w:br/>
                【法国-艺术殿堂】：专业人工讲解，参观世界四大博物馆之首卢浮宫，透过对艺术珍品咫尺间的欣赏，与艺术大师们来一场跨越时空的心灵对话
                <w:br/>
                【瑞士-琉森】：漫步琉森湖畔，欣赏群山苍茫,碧波涟漪，感受阿尔卑斯山的蜿蜒壮丽，窥探卡贝尔桥掠影芳华
                <w:br/>
                【德国-童话城堡】：游览德国童话城堡--新天鹅堡外观，感受独特的神秘与童话般的浪漫
                <w:br/>
                【意大利-魅力罗马】：拥有2700年历史的城市永恒之都--罗马，强盛的罗马帝国至今仍难掩昔日磅礡的气势
                <w:br/>
                【意大利-浪漫水城】：在举世闻名的浪漫“水都”、被誉为“亚德里亚海的明珠”--威尼斯，与圣马可广场上的鸽子邂逅相遇
                <w:br/>
                【意大利-翡冷翠】：寻访意大利艺术密码，在文艺复兴发源地佛罗伦萨，观赏凝聚了米开朗基罗等艺术家心血的圣母百花教堂
                <w:br/>
                【荷兰-阿姆斯特丹】：游走“北方威尼斯”阿姆斯特丹，与海争地的创意之都；古老的风车，见证了荷兰悠久的风车文化，穿行于荷兰的流金岁月
                <w:br/>
                【比利时-布鲁塞尔】：被雨果称赞为“世界上最美丽的广场”-布鲁塞尔大广场，市标“第一公民”小英雄-撒尿小孩雕像
                <w:br/>
                【卢森堡+列支敦士登】：千堡之国，袖珍小国与邮票小国“相碰撞”
                <w:br/>
                【奥地利-因斯布鲁克】：被阿尔卑斯山环抱的山城-"阿尔卑斯之心"
                <w:br/>
                【美食升级】：全程含餐，赠送两大特色美食：KBB土耳其烤肉、法国油封烤鸡，领略法兰西美食的独特风情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请游客在指定时间在深圳国际机场集中，由领队带领搭乘国际航班，飞往法国首都-“浪漫之都”巴黎，文艺爱好者的天堂，众多顶级博物馆带你领略欧洲艺术的灿烂荣光。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乘车前往【花宫娜香水博物馆】（入内约30分钟）位于巴黎歌剧院附近，馆内收藏着丰富无双的香水艺术品，为众多香水爱好者展示香水的非凡历史和诞生过程的奥秘，为人们带来灵动馥郁的感官体验。
                <w:br/>
                特别安排：【土耳其烤肉】一块面包裹着拌好的烧肉，咬上一口软糯的面包皮和脆香肥美的烧肉，搭配出绝妙的滋味，让你吃了还想吃，欲罢不能。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特别安排：【法国特色烤鸡】美味法式风情烤鸡，外酥里嫩，入口即化。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巴黎-约320KM-布鲁塞尔（比利时）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布鲁塞尔-约210KM-阿姆斯特丹-荷兰小镇（荷兰）
                <w:br/>
              </w:t>
            </w:r>
          </w:p>
          <w:p>
            <w:pPr>
              <w:pStyle w:val="indent"/>
            </w:pPr>
            <w:r>
              <w:rPr>
                <w:rFonts w:ascii="微软雅黑" w:hAnsi="微软雅黑" w:eastAsia="微软雅黑" w:cs="微软雅黑"/>
                <w:color w:val="000000"/>
                <w:sz w:val="20"/>
                <w:szCs w:val="20"/>
              </w:rPr>
              <w:t xml:space="preserve">
                酒店早餐后，乘车前往参观“风车之乡”【桑斯安斯风车村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荷兰小镇-约353KM-卢森堡-约155KM-法国小镇（法国）
                <w:br/>
              </w:t>
            </w:r>
          </w:p>
          <w:p>
            <w:pPr>
              <w:pStyle w:val="indent"/>
            </w:pPr>
            <w:r>
              <w:rPr>
                <w:rFonts w:ascii="微软雅黑" w:hAnsi="微软雅黑" w:eastAsia="微软雅黑" w:cs="微软雅黑"/>
                <w:color w:val="000000"/>
                <w:sz w:val="20"/>
                <w:szCs w:val="20"/>
              </w:rPr>
              <w:t xml:space="preserve">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法国小镇-约313KM-琉森-瑞士小镇（瑞士）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瑞士小镇-约133KM-瓦杜兹-约176KM-新天鹅堡-约115KM-因斯布鲁克（奥地利）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因斯布鲁克-约360KM-约40KM-威尼斯-意大利小镇（意大利）
                <w:br/>
              </w:t>
            </w:r>
          </w:p>
          <w:p>
            <w:pPr>
              <w:pStyle w:val="indent"/>
            </w:pPr>
            <w:r>
              <w:rPr>
                <w:rFonts w:ascii="微软雅黑" w:hAnsi="微软雅黑" w:eastAsia="微软雅黑" w:cs="微软雅黑"/>
                <w:color w:val="000000"/>
                <w:sz w:val="20"/>
                <w:szCs w:val="20"/>
              </w:rPr>
              <w:t xml:space="preserve">
                酒店早餐后，乘车前往【诺文塔名品奥特莱斯Noventa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意大利小镇-约234KM-佛罗伦萨-意大利小镇（意大利）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意大利小镇-约275KM-罗马（意大利）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2.全程欧洲标准三-四星级酒店，特别升级巴黎住足2晚，1/2标准双人房；
                <w:br/>
                3.行程所列餐食，酒店早餐，20个正餐，中式午晚餐五菜一汤，升级2个特色餐：土耳其烤肉、法国油封烤鸡（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6.基本景点大门票（只含卢浮宫（含专业讲解），威尼斯上下岛船票），其它为外观或免费；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1.不含签证费+司导服务费+酒店税合计3000元/人（该费用与团款一起收取）；
                <w:br/>
                2.全程酒店单人间附加费3800元/人（酒店单房差仅指普通单人间如要求安排大床房或标双，单房差另议）；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罗马是世界文化的发祥地之一，沉淀了数千年的历史遗迹，有着丰富的文化遗产，自古以来一直是历代王朝的国都，绽放出了傲人的光芒！我们沿着《罗马假日》的脚步，参观威尼斯广场、祖国祭坛，祖国祭坛、许愿池、万神殿(外观）、西班牙广场等，感受这座古城的博大精深！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黄金大运河是威尼斯的精华景区，乘坐电影007场景中的游艇，穿越震撼的黄金大运河，途径280多个贵族宫殿，包括马可波罗的故居，茜茜公主的故居，领略莎士比亚巨著《威尼斯商人》中的里亚托桥，感受东西方文明在这里的碰撞！
                <w:br/>
                含船票、预订费、司导服务费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
                意大利美食享誉世界，也是西餐的起源地。威尼斯的众多美食中，以墨鱼面较为盛名。用墨鱼做成的黑墨鱼面，将海鲜的香味与意大利面条完美结合，口感爽滑。传统的威尼斯墨鱼面，精致的甜品、含饮料一杯，尽情体验威尼斯诱人美味！
                <w:br/>
                含餐费、服务费、预订费（正餐费用已扣除）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佛罗伦萨 【王宫博物馆（韦奇奥宫）】</w:t>
            </w:r>
          </w:p>
        </w:tc>
        <w:tc>
          <w:tcPr/>
          <w:p>
            <w:pPr>
              <w:pStyle w:val="indent"/>
            </w:pPr>
            <w:r>
              <w:rPr>
                <w:rFonts w:ascii="微软雅黑" w:hAnsi="微软雅黑" w:eastAsia="微软雅黑" w:cs="微软雅黑"/>
                <w:color w:val="000000"/>
                <w:sz w:val="20"/>
                <w:szCs w:val="20"/>
              </w:rPr>
              <w:t xml:space="preserve">
                佛罗伦萨的市政厅和国立博物馆，馆内主要收藏和展出意大利文艺复兴时期的绘画和雕塑作品，以及美第奇家族的艺术收藏。重点展品包括米开朗基罗和多纳泰罗的雕塑、波提切利的宗教题材油画、乔尔乔·瓦萨里与尼奥洛·布龙齐诺创作的壁画和祭坛画等。
                <w:br/>
                含门票、定位费，专业导游讲解。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意大利 【T骨牛排餐】</w:t>
            </w:r>
          </w:p>
        </w:tc>
        <w:tc>
          <w:tcPr/>
          <w:p>
            <w:pPr>
              <w:pStyle w:val="indent"/>
            </w:pPr>
            <w:r>
              <w:rPr>
                <w:rFonts w:ascii="微软雅黑" w:hAnsi="微软雅黑" w:eastAsia="微软雅黑" w:cs="微软雅黑"/>
                <w:color w:val="000000"/>
                <w:sz w:val="20"/>
                <w:szCs w:val="20"/>
              </w:rPr>
              <w:t xml:space="preserve">牛排是西方传统饮食，而 T 骨牛排则为牛排中的贵族！而贵族中的贵族，来自佛罗伦萨地区特产的名叫“Chianina”的种牛，其口感丰富，色泽腥红，是佛罗伦萨非吃不可的美食桂冠！品尝正宗的意大利T骨牛排，意大利肉酱面，主菜，提拉米苏冰淇淋，意大利葡萄酒。含餐费、服务费、预订费（正餐费用已扣除）</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
                <w:br/>
                比萨斜塔因伽利略在此做自由落体试验而为人津津乐道，斜塔倾斜5米，举世称奇。奇迹广场上散布着比萨大教堂、洗礼堂、墓园、斜塔（外观）。
                <w:br/>
                含车费、停车费、入城费、司导服务费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岁以下（不含6岁）不占床减1400元/人，此价格提供机位、车位、餐位及景点门票，不提供住宿床位，占床按成人价格收费，6岁起必须占床，1大1小必须占床；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巴黎：ibis Styles Versailles Saint Quentin en Yvelines  3*或同级
                <w:br/>
                布鲁塞尔：ibis Wavre Brussels East  3*或同级
                <w:br/>
                阿姆斯特丹：Joy Hotel Amsterdam 3*或同级
                <w:br/>
                D6法国小镇：Appart'City Nancy 3*或同级
                <w:br/>
                D7瑞士小镇：Hotel Rigi Vitznau  3*或同级
                <w:br/>
                因斯布鲁克（奥地利小镇）：Hotel Tyrol  3*或同级
                <w:br/>
                D9意小帕多瓦：Methis Hotel &amp; SPA 4*或同级
                <w:br/>
                D10意小卢卡Lucca Eurostars Toscana 4*或同级
                <w:br/>
                罗马：Mercure Roma West 4*或同级/B&amp;B Hotel Roma Fiumicino Fiera Aeroporto 2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2025-04-20T19:34:24+08:00</dcterms:created>
  <dcterms:modified xsi:type="dcterms:W3CDTF">2025-04-20T19:34:24+08:00</dcterms:modified>
</cp:coreProperties>
</file>

<file path=docProps/custom.xml><?xml version="1.0" encoding="utf-8"?>
<Properties xmlns="http://schemas.openxmlformats.org/officeDocument/2006/custom-properties" xmlns:vt="http://schemas.openxmlformats.org/officeDocument/2006/docPropsVTypes"/>
</file>