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【国旅自组】暑假专享·法瑞意深度亲子纯玩13天（FCO-BRU）行程单</w:t>
      </w:r>
    </w:p>
    <w:p>
      <w:pPr>
        <w:jc w:val="center"/>
        <w:spacing w:after="100"/>
      </w:pPr>
      <w:r>
        <w:rPr>
          <w:rFonts w:ascii="微软雅黑" w:hAnsi="微软雅黑" w:eastAsia="微软雅黑" w:cs="微软雅黑"/>
          <w:sz w:val="20"/>
          <w:szCs w:val="20"/>
        </w:rPr>
        <w:t xml:space="preserve">双宫殿+双游船+双美术馆+TGV+金色山口列车+冰川3000+西庸古堡法拉利博物馆+比萨斜塔+罗马斗兽场+五星湖畔城堡酒店 深圳往返直飞，罗马进-布鲁塞尔出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CGZL-fry1746586402Bq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去程：HU437   SZX/FCO    0130-0745 
                <w:br/>
                回程：HU760  BRU/SZX   1140-0500+1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以「沉浸式文化探索」为核心，串联法国、瑞士、意大利的千年文明与自然奇观，专为亲子家庭打造一场兼具教育与乐趣的深度之旅。通过双宫殿、双游船、双美术馆的匠心组合，融合历史、艺术与自然，让家长与孩子在互动中感受世界遗产的震撼，在舌尖上的欧洲风味中编织共同记忆，于五星湖畔城堡的星空下珍藏温情时光，成就一场跨越山河的家庭成长仪式。
                <w:br/>
                时空交错的史诗画卷
                <w:br/>
                双宫·艺术史诗：凡尔赛宫金碧辉煌，窥见太阳王的奢华盛宴；卢浮宫藏尽千年瑰宝，蒙娜丽莎的微笑与断臂维纳斯共舞。
                <w:br/>
                “印象派”圣地-奥赛博物馆：印象派的殿堂与艺术瑰宝的栖息之地，鉴赏众多艺术大师的印象派杰作。
                <w:br/>
                罗马斗兽场：触摸古罗马帝国的磅礴心跳，在断壁残垣间聆听角斗士的千年回响。
                <w:br/>
                文艺复兴发源地翡冷翠：触摸佛罗伦萨乌菲兹美术馆的艺术脉搏。
                <w:br/>
                冰川3000悬空索桥：漫步云端，俯瞰阿尔卑斯冰川的冷冽壮美，挑战勇气与视野的双重极限。
                <w:br/>
                威尼斯黄金游船：007电影同款快艇疾驰大运河，文艺复兴豪宅倒影掠过，溅起水上的鎏金岁月。
                <w:br/>
                西庸古堡：探秘日内瓦湖上的水中迷宫，700年历史在石墙间低吟中世纪传说。
                <w:br/>
                风景与速度的浪漫协奏
                <w:br/>
                TGV高铁：高速列车穿越法瑞边境，窗外田园诗画与车内优雅并轨。
                <w:br/>
                金色山口列车：乘「移动的观景台」穿越瑞士童话，雪山湖泊如电影胶片在窗外流转。
                <w:br/>
                亲子共创的珍藏瞬间
                <w:br/>
                法拉利博物馆：轰鸣的引擎声中，与孩子共燃速度与激情的热血梦想。
                <w:br/>
                瑞士莲巧克力工厂：甜蜜瀑布倾泻而下，每一件都是「可可艺术品」，甜入记忆深处。在多洛米蒂山脉留下亲子徒步的珍贵足迹，缔造难忘家庭记忆。
                <w:br/>
                舌尖上的欧陆风情
                <w:br/>
                八大特色美食体验：罗马许愿池餐厅特色餐、意大利T骨牛排、意大利海鲜墨鱼面、冰川3000雪山午餐、瑞士奶酪火锅四道式、巴黎地窖餐厅法式蜗牛餐四道式、巴黎塞纳河游船午餐、法国塞纳河畔香烤羊腿三道式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请游客在指定时间在深圳国际机场集中，由领队带领搭乘国际航班，飞往意大利首都-“永恒之都”罗马。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罗马-约275KM-意大利小镇（意大利）
                <w:br/>
              </w:t>
            </w:r>
          </w:p>
          <w:p>
            <w:pPr>
              <w:pStyle w:val="indent"/>
            </w:pPr>
            <w:r>
              <w:rPr>
                <w:rFonts w:ascii="微软雅黑" w:hAnsi="微软雅黑" w:eastAsia="微软雅黑" w:cs="微软雅黑"/>
                <w:color w:val="000000"/>
                <w:sz w:val="20"/>
                <w:szCs w:val="20"/>
              </w:rPr>
              <w:t xml:space="preserve">
                参考航班：HU437   SZX/FCO    0130-0745 （航班仅供参考，具体以实际为准）
                <w:br/>
                抵达后，途径【古罗马废墟】、【君士坦丁大帝凯旋门】（门外拍照约15分钟）其雕刻工艺十分精巧。
                <w:br/>
                【罗马斗兽场】（入内参观，游览时间约1小时）意大利罗马教廷文化标志建筑，世界文化遗产，是意大利罗马文化和罗马城的标志象征。斗兽场平面呈椭圆形，占地约2万平方米，外围墙高57米，相当于现代19层楼房的高度，在建筑史上堪称典范的杰作和奇迹，以庞大、雄伟、壮观著称于世。1980 年 ，在法国巴黎举行第4届世界遗产委员会，罗马斗兽场等被联合国教育、科学及文化组织作为文化遗产列入《世界遗产名录》，2007 年被评为世界新七大奇迹之一，是当今世界八大名胜之一。
                <w:br/>
                特别安排【罗马许愿池餐厅特色餐】：浓郁的意大利风情和独特的口味，让人流连忘返，浓厚典雅，意式浪漫。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意大利小镇-比萨-约88KM-佛罗伦萨-约118KM-意大利小镇（意大利）
                <w:br/>
              </w:t>
            </w:r>
          </w:p>
          <w:p>
            <w:pPr>
              <w:pStyle w:val="indent"/>
            </w:pPr>
            <w:r>
              <w:rPr>
                <w:rFonts w:ascii="微软雅黑" w:hAnsi="微软雅黑" w:eastAsia="微软雅黑" w:cs="微软雅黑"/>
                <w:color w:val="000000"/>
                <w:sz w:val="20"/>
                <w:szCs w:val="20"/>
              </w:rPr>
              <w:t xml:space="preserve">
                酒店早餐后，乘车前往比萨。【比萨斜塔】（外观约20分钟）是意大利的标志性建筑，更是世界建筑史上的一大奇迹，被联合国教育科学文化组织评选为世界文化遗产。比萨斜塔其实是比萨大教堂（Cathedral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【乌菲兹美术馆】（含门票）The Uffizi Gallery是世界著名绘画艺术博物馆，以收藏欧洲文艺复兴时期和其他各画派代表人物如达·芬奇、米开朗基罗、拉斐尔、波提切利、丁托列托、伦勃朗、鲁本斯、凡·代克等作品而驰名，并藏有古希腊、罗马的雕塑作品，素有“文艺复兴艺术宝库”之称。
                <w:br/>
                (若遇闭馆，景点将做出相应调整，敬请谅解）。
                <w:br/>
                特别安排享用【T骨牛排餐】外焦里嫩汁水横飞，远近驰名的T骨牛排。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意大利小镇-约56KM-法拉利博物馆-约200KM-威尼斯-约40KM-意大利小镇（意大利）
                <w:br/>
              </w:t>
            </w:r>
          </w:p>
          <w:p>
            <w:pPr>
              <w:pStyle w:val="indent"/>
            </w:pPr>
            <w:r>
              <w:rPr>
                <w:rFonts w:ascii="微软雅黑" w:hAnsi="微软雅黑" w:eastAsia="微软雅黑" w:cs="微软雅黑"/>
                <w:color w:val="000000"/>
                <w:sz w:val="20"/>
                <w:szCs w:val="20"/>
              </w:rPr>
              <w:t xml:space="preserve">
                酒店早餐后，乘车前往【马拉内罗法拉利博物馆】（入内参观约1小时）。Museum Ferrari Maranello坐落在法拉利总部工厂的不远处，记录了法拉利从1947年至今的历史，向人们展示了保留至今的稀世法拉利车型，可谓是法拉利迷们的乐园。博物馆于1990年开放，其玻璃幕墙充满现代时尚感，周遭悬挂的红色条幅上记录着法拉利F1车队200多次光辉成绩。白色大门上有醒目的法拉利跃马Logo，旁边还有官方纪念品商店。馆内设有F1赛车展区、经典车型展区、创兴技术展示区等多个主题区，还有小型电影院、模拟赛车等体验项目，全方位展示了超跑的魅力。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特别安排：乘坐【威尼斯黄金大运河游船】，感受威尼斯共和国时代伟大建筑风采，乘坐电影007场景中快艇，穿越黄金大运河，途径280个贵族豪宅和莎士比亚名著中里亚托桥，领略交汇的东西方文化。
                <w:br/>
                特别安排享用【意大利海鲜墨鱼面】品尝这世界上正宗的墨鱼意面，充满浓浓海潮味的墨鱼面，满口黑牙趣味体验。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意大利小镇-诺文塔名品奥特莱斯-约270KM-多洛米蒂-约97KM-因斯布鲁克（奥地利）
                <w:br/>
              </w:t>
            </w:r>
          </w:p>
          <w:p>
            <w:pPr>
              <w:pStyle w:val="indent"/>
            </w:pPr>
            <w:r>
              <w:rPr>
                <w:rFonts w:ascii="微软雅黑" w:hAnsi="微软雅黑" w:eastAsia="微软雅黑" w:cs="微软雅黑"/>
                <w:color w:val="000000"/>
                <w:sz w:val="20"/>
                <w:szCs w:val="20"/>
              </w:rPr>
              <w:t xml:space="preserve">
                酒店早餐后，乘车前往【诺文塔名品奥特莱斯Noventa di Piave outlet】（约90分钟），意大利威尼托大区的奢华购物天堂!坐落于威尼斯与特雷维索之间，汇聚超150家国际大牌与本土精品，Gucci、Prada、Versace等全年低至3折，时尚控必打卡!开放式园林设计融合意式风情，绿荫步道与休憩长廊让购物更惬意。折上折活动频出是旅行者的欧洲购物首选地。
                <w:br/>
                乘车前往意大利——【多洛米蒂】国家公园徒步畅游山区，置身于阿尔卑斯明信片般的风景之中。多洛米蒂山脉是阿尔卑斯山脉的一部分，也是其中最独特的一部分，其中有 9 座白云岩山组被选为联合国世界自然遗产。被世界知名旅游系列攻略书《Lonely Planet》誉为"意大利必去的旅行地"。此区域独一无二的山体结构让人过目不忘，既有瑞士的田园风、阿尔卑斯的秀丽，也独有属于它的深邃陡峭，这些特征结合在一起呈现一幅令世间沉醉的画面。乘车游览【富纳斯山谷】（Val di Funes）和【马格达莱纳】(Santa Magdalena) 小镇，山谷中的最著名的莫过于 Santa Magdalena 小镇教堂（约2.5小时车程）那座著名的孤独小教堂----Santa Giovanni【此教堂入内参观需付费 4 欧/人，此处是自动售票投币器，请各位有兴趣的游客准备好零钱。】就是荣登各大旅游封面杂志的教堂。青山环绕，背后是标志性的盖斯勒山峰，山间教堂点缀其间，成为最美的明信片。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因斯布鲁克-约295KM-瑞士莲巧克力博物馆-约52KM-琉森-瑞士小镇（瑞士）
                <w:br/>
              </w:t>
            </w:r>
          </w:p>
          <w:p>
            <w:pPr>
              <w:pStyle w:val="indent"/>
            </w:pPr>
            <w:r>
              <w:rPr>
                <w:rFonts w:ascii="微软雅黑" w:hAnsi="微软雅黑" w:eastAsia="微软雅黑" w:cs="微软雅黑"/>
                <w:color w:val="000000"/>
                <w:sz w:val="20"/>
                <w:szCs w:val="20"/>
              </w:rPr>
              <w:t xml:space="preserve">
                酒店早餐后，乘车前往【瑞士莲lindt巧克力博物馆】（约60分钟）前往巧克力的起源，了解可可如何征服欧洲，认识一下瑞士巧克力先驱，瑞士莲在巧克力历史上的重大变革，就是让曾经硬邦邦需要费力咀嚼的巧克力，变得入口即化！进入大厅后就可以看见一个独立式巧克力喷泉，它高达9.3米，重达三吨，走进来时，连空气都是甜蜜的巧克力味儿~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特别安排享用【奶酪火锅】享用瑞士地道佳肴，这种用白葡萄酒加热融化奶酪，然后蘸着面包吃的特别的火锅料理，在欧洲只有瑞士才能遇到。面包放在滚热的奶酪里面搅和一下，让奶酪渗透进粗面包的纤维里面，此刻散发出美食的芬芳和浓香。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瑞士小镇-因特拉肯-冰川3000-金色山口列车-蒙特勒-西庸古堡-瑞士小镇（瑞士）
                <w:br/>
              </w:t>
            </w:r>
          </w:p>
          <w:p>
            <w:pPr>
              <w:pStyle w:val="indent"/>
            </w:pPr>
            <w:r>
              <w:rPr>
                <w:rFonts w:ascii="微软雅黑" w:hAnsi="微软雅黑" w:eastAsia="微软雅黑" w:cs="微软雅黑"/>
                <w:color w:val="000000"/>
                <w:sz w:val="20"/>
                <w:szCs w:val="20"/>
              </w:rPr>
              <w:t xml:space="preserve">
                参考班次：Gstaad - Montreux  15:35-17:10（班次仅供参考，具体以实际为准）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乘坐缆车登上【冰川3000雪山】（约2小时，含上下山时间）山顶，探访冰川奇景。山顶海拔3000米，设有世界上唯一一条连接两座山顶的悬空索桥——天梭峰顶索桥，可在107米长的索桥观赏极致美景。
                <w:br/>
                特别安排享用雪山山下的【冰川3000餐厅】进行午餐。
                <w:br/>
                乘车前往搭乘【金色山口列车】的旅程仿佛一次穿越瑞士的冒险，沿途的风光旖旎，极具阿尔卑斯特点，完全诠释瑞士风光的精髓，感受到清澈的湖泊、高耸的雪山、起伏的草地房屋融合一起的美景，静静地穿梭瑞士童话世界。
                <w:br/>
                乘车前往参观中世纪水上城堡-【西庸城堡】（入内参观约1小时）。具有700年历史的西庸城堡，建在日内瓦湖300公尺深的湖底，所以仿佛有一种漂浮在湖面上的幻觉。
                <w:br/>
                游毕乘车前往酒店入住。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瑞士小镇-日内瓦【TGV Lyria高速列车】巴黎（法国）
                <w:br/>
              </w:t>
            </w:r>
          </w:p>
          <w:p>
            <w:pPr>
              <w:pStyle w:val="indent"/>
            </w:pPr>
            <w:r>
              <w:rPr>
                <w:rFonts w:ascii="微软雅黑" w:hAnsi="微软雅黑" w:eastAsia="微软雅黑" w:cs="微软雅黑"/>
                <w:color w:val="000000"/>
                <w:sz w:val="20"/>
                <w:szCs w:val="20"/>
              </w:rPr>
              <w:t xml:space="preserve">
                参考班次：Geneve - Lyria 9768- Paris Gare de Lyon 10:29-13:42 （仅供参考，具体以实际为准）
                <w:br/>
                酒店早餐后，搭乘TGV Lyria高速火车前往法国浪漫之都巴黎，免却长途驱车劳顿。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游毕乘车前往酒店入住。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酒店早餐后，乘车前往【凡尔赛宫】（入内参观1小时，含专业官导讲解）：最宏大、最豪华的皇宫，是人类艺术宝库中的一颗绚丽明珠，外观宏伟壮观，内部陈设及装潢也富有艺术魅力。500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赛博物馆】（入内参观约1.5小时，含专业官导讲解），座落在塞纳河左岸的奥赛博物馆收藏有全球最多的印象派作品，被誉为“印象派的殿堂”。在这里你可以欣赏到莫奈、梵·高、高更、雷诺阿、塞尚、罗丹等艺术大师的大作。艺术的殿堂，“印象派”圣地奥赛博物馆与卢浮宫隔河相望，现有艺术收藏4000多件，陈列了从拿破仑三世到立体主义兴起之初长达近半世纪（1848-1912）的艺术作品。
                <w:br/>
                特别安排：【塞纳河游船午餐】沿着塞纳河巡航，赏巴黎经典地标，饱览巴黎壮丽美景。传统法式大餐优雅、精致，每天在船上现场烹制，采用时令新鲜食材，以味道、纯正为先，并尊重食材的原有风味，出神入化的厨艺和别具匠心的菜肴摆盘，给巴黎之行留下浪漫而难忘的印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【花宫娜香水博物馆】（入内约30分钟）位于巴黎歌剧院附近，馆内收藏着丰富无双的香水艺术品，为众多香水爱好者展示香水的非凡历史和诞生过程的奥秘，为人们带来灵动馥郁的感官体验。
                <w:br/>
                特别安排：【法式蜗牛餐四道式】法式焗蜗牛是一道著名的法国料理，被誉为法国大餐的开胃菜和国宴名菜，同时也是世界级名菜之一。
                <w:br/>
                特别安排：【法国塞纳河畔香烤羊腿三道式】餐厅坐落在塞纳河畔，适合来一场塞纳河约会，美食和美景的双重享受。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巴黎-约320KM-布鲁塞尔（比利时）
                <w:br/>
              </w:t>
            </w:r>
          </w:p>
          <w:p>
            <w:pPr>
              <w:pStyle w:val="indent"/>
            </w:pPr>
            <w:r>
              <w:rPr>
                <w:rFonts w:ascii="微软雅黑" w:hAnsi="微软雅黑" w:eastAsia="微软雅黑" w:cs="微软雅黑"/>
                <w:color w:val="000000"/>
                <w:sz w:val="20"/>
                <w:szCs w:val="20"/>
              </w:rPr>
              <w:t xml:space="preserve">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五星湖畔 城堡酒店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深圳
                <w:br/>
              </w:t>
            </w:r>
          </w:p>
          <w:p>
            <w:pPr>
              <w:pStyle w:val="indent"/>
            </w:pPr>
            <w:r>
              <w:rPr>
                <w:rFonts w:ascii="微软雅黑" w:hAnsi="微软雅黑" w:eastAsia="微软雅黑" w:cs="微软雅黑"/>
                <w:color w:val="000000"/>
                <w:sz w:val="20"/>
                <w:szCs w:val="20"/>
              </w:rPr>
              <w:t xml:space="preserve">
                参考航班：HU760  BRU/SZX   1140-0500+1（航班仅供参考，具体以实际为准）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2.全程欧洲标准四星级酒店，特别升级巴黎市区3晚连住+指定升级1晚湖畔五星城堡酒店，1/2标准双人房；
                <w:br/>
                3.行程所列餐食，酒店西式热早餐，13个正餐，5餐中式午晚餐六菜一汤，升级8个特色餐：罗马许愿池餐厅特色餐、意大利T骨牛排、意大利海鲜墨鱼面、冰川3000雪山午餐、瑞士奶酪火锅四道式、巴黎地窖餐厅法式蜗牛餐四道式、巴黎塞纳河游船午餐、法国塞纳河畔香烤羊腿三道式（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5.TGV高速列车二等座+金色山口列车二等座
                <w:br/>
                6.全程专业中文领队兼导游服务；
                <w:br/>
                7.基本景点大门票（只含卢浮宫（含专业官导讲解），凡尔赛宫（含专业官导讲解），奥赛美术馆（含专业官导讲解），塞纳河游船含午餐，黄金大运河游船，罗马斗兽场（含讲解），法拉利博物馆，乌菲兹美术馆（含讲解），冰川3000上下山缆车、西庸城堡、瑞士莲巧克力博物馆），其它为外观或免费；
                <w:br/>
                8.申根签证费（我司有权根据签证需要调整住宿地点）；
                <w:br/>
                9.欧洲旅游意外保险（本公司强烈要求旅客自行购买旅游意外保险，以更全面保障旅客利益）；
                <w:br/>
                10.司机导游服务费；
                <w:br/>
                境外无线WIFI（2人/台），每人一个转换插头；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1.全程酒店单人间附加费6200元/人（酒店单房差仅指普通单人间如要求安排大床房或标双，单房差另议）；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岁以下（不含6岁）不占床减单房差，此价格提供机位、车位、餐位及景点门票，不提供住宿床位，占床按成人价格收费，6岁起必须占床，1大1小必须占床；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D2意大利小镇：Hotel Europa Signa  4*或同级
                <w:br/>
                D3意大利小镇：Meditur Hotel Bologna  4*或同级
                <w:br/>
                D4意大利小镇：Methis Hotel &amp; SPA  4*或同级
                <w:br/>
                奥地利小镇：Hotel Belmont  4*或同级
                <w:br/>
                D6瑞士小镇：PARKHOTEL DU SAUVAGE  4*或同级
                <w:br/>
                D7瑞士小镇Mordern Time Hotel Vevey/CROWNE PLAZA GENEVA/NH GENEVA AIRPORT  4*或同级
                <w:br/>
                巴黎：MERCURE PORTE DE VERSAILLES EXPO  4*或同级
                <w:br/>
                比利时Martin's cháteau Du lac  湖畔五星城堡酒店
                <w:br/>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2025-07-06T12:00:43+08:00</dcterms:created>
  <dcterms:modified xsi:type="dcterms:W3CDTF">2025-07-06T12:00:43+08:00</dcterms:modified>
</cp:coreProperties>
</file>

<file path=docProps/custom.xml><?xml version="1.0" encoding="utf-8"?>
<Properties xmlns="http://schemas.openxmlformats.org/officeDocument/2006/custom-properties" xmlns:vt="http://schemas.openxmlformats.org/officeDocument/2006/docPropsVTypes"/>
</file>