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经典四国德法意瑞4国12天行程单</w:t>
      </w:r>
    </w:p>
    <w:p>
      <w:pPr>
        <w:jc w:val="center"/>
        <w:spacing w:after="100"/>
      </w:pPr>
      <w:r>
        <w:rPr>
          <w:rFonts w:ascii="微软雅黑" w:hAnsi="微软雅黑" w:eastAsia="微软雅黑" w:cs="微软雅黑"/>
          <w:sz w:val="20"/>
          <w:szCs w:val="20"/>
        </w:rPr>
        <w:t xml:space="preserve">超高性价比：少女峰+金色山口+卢浮宫+凡尔赛宫+黄金大运河游船+塞纳河游船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fry1747020632aM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  米兰  
                <w:br/>
                参考航班：HU7973  SZXMXP  0150  0830
                <w:br/>
                <w:br/>
                布鲁塞尔  深圳
                <w:br/>
                参考航班：HU760  BRUSZX  1140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欧洲屋脊 感受雪山魅力
                <w:br/>
                少女峰(含上下缆车+齿轮火车)：风景秀丽，是迷人的探索雪山美景之旅理想的出发地，2001年被列为世界自然遗产
                <w:br/>
                法式浪漫 文化艺术之旅
                <w:br/>
                卢浮宫：世界四大博物馆之一，欧洲古老的博物馆，欣赏珍品和藏品
                <w:br/>
                凡尔赛宫：世界五大宫殿之一，外观宏伟壮丽，内部陈设充满艺术
                <w:br/>
                塞纳河游船：饱览塞纳河畔的美景与古迹，感受巴黎别样的风光
                <w:br/>
                巴黎圣母院(外观)：哥特式风格的教堂因法国作家维克多·雨果在同名小说《巴黎圣母院》中的诗意描绘而扬名世界
                <w:br/>
                意式风情 历史与自然并存
                <w:br/>
                黄金大运河游船：观看水城建筑，感受水城魅力，领略交汇的东西方文化
                <w:br/>
                加尔达湖：坐落于阿尔卑斯山南麓，是意大利最大最纯净的湖泊
                <w:br/>
                  佛罗伦萨：欧洲文艺复兴运动的发祥地，历史中心1982年被评为世界文化遗产
                <w:br/>
                    威尼斯：享有“水城”“水上都市”1987年，被列入世界文化遗产
                <w:br/>
                罗马：世界历史文化名城，因建城历史悠久而被称为“永恒之城”。1980年罗马的
                <w:br/>
                历史城区被列为世界文化遗产
                <w:br/>
                童话德国 浪漫双堡
                <w:br/>
                新天鹅堡(外观)：位于德国“浪漫之路”的终点菲森，被称为“童话般的城堡”
                <w:br/>
                高天鹅堡(远观)：德国浪漫主义时期的一块瑰宝
                <w:br/>
                特色美食：含全餐，正餐六菜一汤+水果+茶水或西式简餐，特别安排意大利特色餐&amp;山顶特色餐&amp;土耳其烤肉
                <w:br/>
                酒店住宿：全程入住三-四星酒店，意大利段升级当地四星，享受舒适旅途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  佛罗伦萨  罗马 参考航班：HU7973  SZXMXP  0150  0830
                <w:br/>
              </w:t>
            </w:r>
          </w:p>
          <w:p>
            <w:pPr>
              <w:pStyle w:val="indent"/>
            </w:pPr>
            <w:r>
              <w:rPr>
                <w:rFonts w:ascii="微软雅黑" w:hAnsi="微软雅黑" w:eastAsia="微软雅黑" w:cs="微软雅黑"/>
                <w:color w:val="000000"/>
                <w:sz w:val="20"/>
                <w:szCs w:val="20"/>
              </w:rPr>
              <w:t xml:space="preserve">
                飞机抵达后开始我们浪漫的欧洲之旅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午餐：六菜一汤+水果+茶水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
                <w:br/>
                殿里安葬着非常知名意大利人，例如米开朗基罗、伽利略和马基雅维利。广场自文艺复兴以来就是举行
                <w:br/>
                节庆、演出、比赛的地点
                <w:br/>
                晚餐：六菜一汤+水果+茶水或西式简餐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意大利小镇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午餐：六菜一汤+水果+茶水
                <w:br/>
                下午：乘车前往意大利小镇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威尼斯  维罗纳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★特别安排【黄金大运河（约20min）】感受威尼斯共和国时代伟大建筑风采，乘坐快艇，穿越黄金大运河，途径贵族豪宅和莎士比亚名著中里亚托桥，领路交汇的东西方文化
                <w:br/>
                午餐：意大利特色餐
                <w:br/>
                下午：【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加尔达湖  菲森
                <w:br/>
              </w:t>
            </w:r>
          </w:p>
          <w:p>
            <w:pPr>
              <w:pStyle w:val="indent"/>
            </w:pPr>
            <w:r>
              <w:rPr>
                <w:rFonts w:ascii="微软雅黑" w:hAnsi="微软雅黑" w:eastAsia="微软雅黑" w:cs="微软雅黑"/>
                <w:color w:val="000000"/>
                <w:sz w:val="20"/>
                <w:szCs w:val="20"/>
              </w:rPr>
              <w:t xml:space="preserve">
                早餐：酒店早餐
                <w:br/>
                上午：乘车前往加尔达湖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午餐：六菜一汤+水果+茶水或西式简餐
                <w:br/>
                下午：乘车前往菲森
                <w:br/>
                【菲森】德奥边境的举世闻名的德国梦幻古堡所在小镇。富森是拜恩州海拔最高的市镇，高 808 米。著名的新天鹅堡和旧天鹅堡均位于附近，它们在山端的云间若隐若现，如同梦幻一般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卢塞恩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
                <w:br/>
                瑞士的地方”
                <w:br/>
                午餐：六菜一汤+水果+茶水或西式简餐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少女峰  法国小镇
                <w:br/>
              </w:t>
            </w:r>
          </w:p>
          <w:p>
            <w:pPr>
              <w:pStyle w:val="indent"/>
            </w:pPr>
            <w:r>
              <w:rPr>
                <w:rFonts w:ascii="微软雅黑" w:hAnsi="微软雅黑" w:eastAsia="微软雅黑" w:cs="微软雅黑"/>
                <w:color w:val="000000"/>
                <w:sz w:val="20"/>
                <w:szCs w:val="20"/>
              </w:rPr>
              <w:t xml:space="preserve">
                早餐：酒店早餐
                <w:br/>
                上午：★特别安排【少女峰（游览时间不少于3小时，含上下缆车+齿轮火车时间）】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午餐：山顶特色餐
                <w:br/>
                下午：【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【何维克街（约10min）】因特拉肯最主要的街道，从最高级的欧洲服饰或饰品品牌，到瑞士当地具纪念意义的小东西，在何维克街上都可以找的到，您可在这里挑选自己喜欢的物品。
                <w:br/>
                乘车前往法国小镇
                <w:br/>
                晚餐：六菜一汤+水果+茶水或西式简餐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午餐：六菜一汤+水果+茶水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   
                <w:br/>
                尔铁塔就是现代巴黎的标志。这座铁塔起初是为了迎接世界博览会及纪念法国大革命100周年而建，
                <w:br/>
                是法国的文化象征。
                <w:br/>
                ★特别安排【塞纳河游船（约30min）】塞纳河横贯巴黎，两岸风光美不胜收。巴黎的许多重要文物建筑都围绕着塞纳河两岸，乘坐塞纳河游船观赏风景是一种美的享受。
                <w:br/>
                ★特别安排【巴黎圣母院（约20min）】（外观）巴黎圣母院矗立在塞纳河畔的西岱岛上，大约建造于1163年到1250年间，经历了巴黎的历史变迁。这座哥特式风格的教堂因法国作家维克多·雨果在同名小说《巴黎圣母院》中的诗意描绘而扬名世界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午餐：六菜一汤+水果+茶水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布鲁塞尔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午餐：土耳其烤肉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参考航班：HU760  BRUSZX  1140 0500+1
                <w:br/>
              </w:t>
            </w:r>
          </w:p>
          <w:p>
            <w:pPr>
              <w:pStyle w:val="indent"/>
            </w:pPr>
            <w:r>
              <w:rPr>
                <w:rFonts w:ascii="微软雅黑" w:hAnsi="微软雅黑" w:eastAsia="微软雅黑" w:cs="微软雅黑"/>
                <w:color w:val="000000"/>
                <w:sz w:val="20"/>
                <w:szCs w:val="20"/>
              </w:rPr>
              <w:t xml:space="preserve">
                早餐：酒店早餐
                <w:br/>
                行程结束后，我们将挥别这座可爱的城市，结束美妙的欧洲之旅。之后乘车前往机场办理退税及登机手续，搭乘国际航空公司客机返回深圳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郑州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4.行程所列午晚正餐：18顿正餐，中式 6 菜 1 汤+水果+茶水或西式简餐，包含3大特色餐：意大利特色餐&amp;土耳其烤肉餐&amp;少女峰山顶特色餐（用餐时间在飞机或船上以机船餐为准，不再另退餐费
                <w:br/>
                5.全程游览大巴；
                <w:br/>
                6.中文优秀领队服务；
                <w:br/>
                7.全程酒店税
                <w:br/>
                8.行程中有★号景点的首道门票：少女峰、卢浮宫讲解、凡尔赛讲解、塞纳河游船、黄金大运河游船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儿 童 价 格
                <w:br/>
                6 岁以下不占床儿童报名参团，欧洲酒店6周岁以上的孩子必须占床，占床于成人同价，6周岁以下的小孩以不占床，不占床比成人价少1000元/人，但是不占床的小孩无早餐。
                <w:br/>
                服 务 标 准 说 明
                <w:br/>
                【酒店说明】
                <w:br/>
                1.行程中所列酒店星级标准为当地酒店评定标准；
                <w:br/>
                2.欧洲大部分三-四星级酒店没有电梯或者电梯较小，请按照规定乘梯；
                <w:br/>
                3.一大一小两张床，一张大双人床，或两张单人床拼接均为欧洲酒店双人间的正常标准；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1.欧洲部分城市、城镇没有中式餐厅，或中餐厅不接待团队，将退客人餐费；六菜一汤退餐费10欧元/人；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br/>
                【投诉及意见】
                <w:br/>
                若对本次行程有任何意见或建议，请您如实填写《客人反馈表》，我社将以此作为处理客诉的依据之一。
                <w:br/>
                为 何 在 行 程 以 外 还 有 自 费 项 目
                <w:br/>
                1.交通原因，某些景点无法通行大巴车，只能选择小车满足部分游客需求；
                <w:br/>
                2.年龄限制，某些自费项目较为特殊，比如限制参与游客的年龄或身体素质，无法全团参加；
                <w:br/>
                3.个人偏好，我社提供的行程是精心安排的欧洲精华行程，但有些特色项目并非普适于所有旅客；
                <w:br/>
                4.丰富自由活动时间，自由活动时间为欧洲旅行必备环节，您可以选择购物，休息，体验当地美食，或者选择适合自己的自费项目，丰富行程体验；
                <w:br/>
                5.旅行期望，每位旅客对于旅行的期望不同，某些自费项目能够帮助旅客更加深入地体验当地人文和历史。
                <w:br/>
                【是否强制消费】
                <w:br/>
                1.自费项目由旅客自愿购买，绝不强制参加。
                <w:br/>
                【如何报名】
                <w:br/>
                1.旅客确认参加自费项目后，须在《旅游补充协议》上签字确认项目名称和价格，并交给导游，导游将根据报名人数确定是否可以安排自费游览项目。
                <w:br/>
                【收费】
                <w:br/>
                1.自费项目和价格详见附录一《自费项目表》。
                <w:br/>
                【免责条款】
                <w:br/>
                1.自费项目如因行程安排、天气、景区临时关闭等特殊原因无法安排，则将以其他自费项目代替，所有自费项目一旦售出，如因个人原因不参加，恕不退款；特色餐的报价已扣除团队餐费，恕不另退差价。
                <w:br/>
                 在 欧 洲 购 物 
                <w:br/>
                【欧洲购物的优势】
                <w:br/>
                1.价格，我国对不同的进口商品征收相应的关税，商品在欧洲的售价不仅与国内差异巨大，并且还能享受退税政策，许多商品的价格仅为国内售价的一半甚至更低；
                <w:br/>
                2.品质，因为欧盟法律的严格规定，旅客在欧洲正规购物店购物不用担心买到假货；
                <w:br/>
                3.购物体验，很多国际知名品牌创始于欧洲，其新品，限量商品也首先供应本土市场，加上国内进口商品种类限制，所以，旅客可以在欧洲购买到许多时尚尖货。
                <w:br/>
                【购物注意事项】
                <w:br/>
                1.欧洲法律规定，购物金额低于 1000欧元以内可支付现金。超出 1000 欧元以上需用信用卡或旅行支票支付；
                <w:br/>
                2.根据欧洲法规，旅客购物后 3个月内离境，并且商品在欧洲境内未使用过，离境时可退回商品价格中的增值税部分，俗称退税；
                <w:br/>
                3.游客在附录二所列的购物场所购买的商品，非商品质量问题，旅行社不协助退换；
                <w:br/>
                4.游客在非附录二所列购物场所购买的商品，旅行社不承担任何责任。
                <w:br/>
                【退税注意事项】
                <w:br/>
                1.退税是欧洲对非欧盟籍游客的一项优惠政策，旅客购物满足一定的规定条件后即可享受退税政策；
                <w:br/>
                2.在欧洲免税购物商店购买商品时，请向柜员索取退税单及退税信封，并准确地填写您的国内地址和护照号码以及取回税款方式；
                <w:br/>
                3.在欧洲离境机场，向海关出示商品和填写好的退税单，获得海关盖章。若选择退现金，请到退税公司柜台办理；若选择退到信用卡，请将盖好海关章的退税单装在退税信封里，投入退税邮筒（邮筒一般设置在办理退现金手续的柜台旁边）；
                <w:br/>
                4.退税手续及流程由欧洲政府制定和监管，如遇退税不成功、税单邮递过程中丢失导致无法退税等问题，我们会协助旅客处理，但不承担任何赔偿责任。若游客在附录二所列购物店之外的商户购物造成退税失败，我社不承担任何协助义务及赔偿责任；
                <w:br/>
                5.请旅客认真聆听并严格遵照领队的退税指导完成退税操作。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7.邮寄税单之前先将税单拍照留底。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 洲 注 意 事 项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7.要带足够的胶卷电池，胶卷最好是ISO400的，电池最好是碱性电池或者可充电电池。如果是数码相机，要有足够的存储卡。这些东西在欧洲买是很贵的。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3.欧洲中餐以南方口味为主。用刀叉时，不宜挥动刀叉说话，不可用餐刀将食物送入口中，而应使用叉子。左手拿叉，右手拿刀。用餐时尽可能少出声音。如有骨头、鱼刺等，而应放在盘子里，保持桌面干净。
                <w:br/>
                4.自助餐拿取食物时如遇人多则需要排队，每次可少取一些，喜欢吃再多取，千万不要浪费。​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4.车上不可吃冰激淋，带果皮食物，禁止抽烟，不可穿拖鞋。
                <w:br/>
                5.欧洲许多地方为长远性的保护，不准停车或只准上下车，所以上下车时必须动作迅速。​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9.欧洲一些城市有赌场，可以参观。大部分赌场免费，部分赌场须持护照买门票。进赌场须穿西服，打领带，不可穿T恤、牛仔裤、拖鞋、超短裙等。18岁以下禁止进入赌场，否则将被罚款。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5.集体活动是最安全的旅行方式，在外旅游请避免擅自离团单独行动，要紧跟队伍。​
                <w:br/>
                欧 洲 天 气
                <w:br/>
                欧洲各国平均气候资料表（摄氏度）
                <w:br/>
                国家/月份	01	02	03	04	05	06	07	08	09	10	11	12
                <w:br/>
                法国	3	4	8	11	15	23	25	24	16	12	8	5
                <w:br/>
                意大利	7	9	11	15	23	28	31	31	22	17	13	8
                <w:br/>
                瑞士	1	1	6	10	13	17	18	19	15	10	4	1
                <w:br/>
                *以上资料只供参考。更准确的情况，请参阅电视及报纸。
                <w:br/>
                购 物 安 排
                <w:br/>
                1.欧洲是购物天堂，完美融合了时尚与浪漫的元素，在欧洲购物是一种天堂级别的享受。法国的香水、护肤品、时装、手表等奢侈品，这里汇集了世界顶级品牌，如：路易威登(LV)，香奈儿(Channel)、迪奥(CD)、卡地亚(Cartier)、古奇(Gucci)等一应俱全，成为全世界游客前来巴黎旅游的必经之地；瑞士的手表、水晶、羊毛针织、皮具、瑞士军刀、巧克力等驰名世界；意大利拥有众多国际顶级品牌，时装、皮鞋、其红酒、橄榄油、巧克力、冰激凌和奶酪更是别具风味；还有荷兰的奶酪、木鞋、青花瓷器。同时，阿姆斯特丹是世界上最著名钻石加工中心之一，选择的都是南非当年最好的原钻，不论从切工还是设计样式都是世界最好的，白度和净度也比国内主流产品级别要高；德国的刀具
                <w:br/>
                2.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10～16%，有些已打折的商品可能会更低一些。这可是在欧洲购物的最大好处http://www.iiiyooo.com/aodili/gouwu.htm。由于各商店退税程序和退税率不同，最好向您购买商品的商店询问清楚，并索取相关票据
                <w:br/>
                退 税
                <w:br/>
                1.在有Tax Free Shopping(退税购物)标志的商店购物，并索要您的退税单
                <w:br/>
                2.盖章：出境时，出示您购买的商品，退税单和护照，以便取得退税单上的海关章
                <w:br/>
                3.在“CASH REFUND”柜台，客人可凭已盖单的退税单，领取现金
                <w:br/>
                4.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
                <w:br/>
                5.在法国巴黎春天或者老佛爷百货公司购物，可以在相应商店内设的退税窗口选择以信用卡做担保（商店会收取一定金额的手续费），当场获得所退现金税款。但是，选择此类退税方法的游客必须在欧盟机场出关时将盖有退税章及海关确认章的退税表格回执寄送回退税公司。特别注意，无论何种情况，若退税公司未收到盖章的退税表格（哪怕是因为邮寄遗失），退税公司都有权从您的信用卡中扣除此笔税款。所以，我公司建议慎重选择退税方式，尽量选择在机场盖章后现场现金退税（无需信用卡做担保）
                <w:br/>
                西 欧 全 境 推 荐 品 牌 免 税 店
                <w:br/>
                1.请您仔细做好攻略后谨慎购买。以上推荐商店也是当地人购物场所，不排除某些商品出现略小价差现象，请您自行甄选，我们无法承担退换差价的责任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5.游客自行前往不在本补充协议中的购物场所购买的商品，旅行社不承担任何责任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8.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2025-07-06T13:28:40+08:00</dcterms:created>
  <dcterms:modified xsi:type="dcterms:W3CDTF">2025-07-06T13:28:40+08:00</dcterms:modified>
</cp:coreProperties>
</file>

<file path=docProps/custom.xml><?xml version="1.0" encoding="utf-8"?>
<Properties xmlns="http://schemas.openxmlformats.org/officeDocument/2006/custom-properties" xmlns:vt="http://schemas.openxmlformats.org/officeDocument/2006/docPropsVTypes"/>
</file>