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深度晋陕 行摄新视界双飞6日行程单</w:t>
      </w:r>
    </w:p>
    <w:p>
      <w:pPr>
        <w:jc w:val="center"/>
        <w:spacing w:after="100"/>
      </w:pPr>
      <w:r>
        <w:rPr>
          <w:rFonts w:ascii="微软雅黑" w:hAnsi="微软雅黑" w:eastAsia="微软雅黑" w:cs="微软雅黑"/>
          <w:sz w:val="20"/>
          <w:szCs w:val="20"/>
        </w:rPr>
        <w:t xml:space="preserve">秋季 深度晋陕 行摄新视界双飞6日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0111747106125GA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行摄新视界 运城直飞：穿越+行摄晋陕，运城往返更省时，囊括双谷奇观+多重陕北民风+知青生活体验；
                <w:br/>
                网红双谷大片地：与美国羚羊大峡谷相媲美-雨岔大峡谷，亿万年红色汹涌的波浪-靖边波浪谷；
                <w:br/>
                经典奇观：黄河之水天上来-壶口瀑布，九曲黄河第一湾-乾坤湾，万年冰洞群-云丘山；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深圳-运城-壶口：【壶口瀑布】
                <w:br/>
              </w:t>
            </w:r>
          </w:p>
          <w:p>
            <w:pPr>
              <w:pStyle w:val="indent"/>
            </w:pPr>
            <w:r>
              <w:rPr>
                <w:rFonts w:ascii="微软雅黑" w:hAnsi="微软雅黑" w:eastAsia="微软雅黑" w:cs="微软雅黑"/>
                <w:color w:val="000000"/>
                <w:sz w:val="20"/>
                <w:szCs w:val="20"/>
              </w:rPr>
              <w:t xml:space="preserve">
                ✭  亮点体验：陕北初印象 壶口瀑布叹巍巍黄河中华魂
                <w:br/>
                ✭  行程玩法：乘坐航班飞往山西运城-下午【壶口瀑布】-入住壶口
                <w:br/>
                【山西运城】古称“河东”，因“盐运之城”得名，是中华文明的重要发祥地之一。
                <w:br/>
                【陕西壶口瀑布】（游览约1.5小时左右，小交通40元/人自理），壶口瀑布仅次于贵州省黄果树瀑布是我国第二大瀑布。万里黄河至此，河床由300多米宽突然收缩到50多米，浩淼的黄河水骤然收成一束，从30多米落差的黄河壶口飞流直下，气势磅礴，奇特壮观。晚餐后入住酒店。
                <w:br/>
                交通：飞机
                <w:br/>
                景点：壶口瀑布
                <w:br/>
                到达城市：壶口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壶口知青文苑/壶口大禹山庄/壶口渡口客栈或同级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壶口-乾坤湾：【★知青小院体验陕北生活+非遗民俗】【乾坤湾】
                <w:br/>
              </w:t>
            </w:r>
          </w:p>
          <w:p>
            <w:pPr>
              <w:pStyle w:val="indent"/>
            </w:pPr>
            <w:r>
              <w:rPr>
                <w:rFonts w:ascii="微软雅黑" w:hAnsi="微软雅黑" w:eastAsia="微软雅黑" w:cs="微软雅黑"/>
                <w:color w:val="000000"/>
                <w:sz w:val="20"/>
                <w:szCs w:val="20"/>
              </w:rPr>
              <w:t xml:space="preserve">
                ✭  亮点体验：重温陕北知青生活+非遗文化体验 登高望黄河湾夕照
                <w:br/>
                ✭  行程玩法：上午【北京知青小院】下午【延川乾坤湾】【清水湾】
                <w:br/>
                【北京知青小院】（赠送景点，如遇下雨等天气则无法参观）体验知青回忆录，在这里您可以穿红军服拍照、亲手体验纺线线、陕北剪纸、观看毛驴撵磨等，了解陕北生活；还有精心准备的“壶口斗鼓”、“跑旱船”等陕北非物质文化遗产，届时信天游吼起来、唢呐声、锣鼓声响起来，仿佛一瞬间重新回到了知青时代。
                <w:br/>
                【延川乾坤湾+清水湾】（游览约2小时左右，小交通+观光索道自理140元/人，不含羊皮筏子等娱乐项目）游览天下黄河第一湾【乾坤湾】，圣览山巅，极目远望，眼前山峦起伏，沟壑纵横，黄河犹如一条巨龙在黄土高原丘陵沟壑间奔腾不息。位于S型的黄河古道边畔上的河怀村和伏义河村，犹如黄河巨龙怀抱其间的“阴阳鱼”）；前往【清水湾】黄河蛇曲的第二大湾，弧度约305度，站在清水湾的观景台，对面的山包上还有公路就是山西界。
                <w:br/>
                交通：巴士
                <w:br/>
                景点：乾坤湾
                <w:br/>
                到达城市：乾坤湾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乾坤湾清水湾窑洞/度假村/乾坤湾大酒店或同级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乾坤湾-靖边：【梁家河】【波浪谷】
                <w:br/>
              </w:t>
            </w:r>
          </w:p>
          <w:p>
            <w:pPr>
              <w:pStyle w:val="indent"/>
            </w:pPr>
            <w:r>
              <w:rPr>
                <w:rFonts w:ascii="微软雅黑" w:hAnsi="微软雅黑" w:eastAsia="微软雅黑" w:cs="微软雅黑"/>
                <w:color w:val="000000"/>
                <w:sz w:val="20"/>
                <w:szCs w:val="20"/>
              </w:rPr>
              <w:t xml:space="preserve">
                ✭  亮点体验：主席的知青故事 波浪谷地质奇景
                <w:br/>
                ✭  行程玩法：上午【梁家河村】-下午【波浪谷景区】
                <w:br/>
                【梁家河村】（游览约1小时左右，小交通20元/人自理）梁家河村是习总书记回延安的第一站，当年知青时期插队生活的，抵达后沿着习总书记来访时的脚步一起参观“知青淤地坝”“梁家河村村委会”、“总书记住过的窑洞”、“知青大院”、“陕西省第一口沼气池”；后乘车赴靖边。
                <w:br/>
                【波浪谷景区】（游览约2-3小时左右，景区小交通50元/人自理），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后赴靖边，入住酒店休息。
                <w:br/>
                【温馨提示】
                <w:br/>
                注：波浪谷景区我社目前安排免费开放区域参观，如参观AB区门票价格100元/人，由游客自理，敬请知晓！如需参观偏远地方景点，景区小交通费用会增加，敬请谅解！
                <w:br/>
                交通：巴士
                <w:br/>
                景点：波浪谷
                <w:br/>
                到达城市：靖边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靖边波浪谷国际/靖边善贝或同级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靖边-甘泉：【枣园】【甘泉大峡谷】
                <w:br/>
              </w:t>
            </w:r>
          </w:p>
          <w:p>
            <w:pPr>
              <w:pStyle w:val="indent"/>
            </w:pPr>
            <w:r>
              <w:rPr>
                <w:rFonts w:ascii="微软雅黑" w:hAnsi="微软雅黑" w:eastAsia="微软雅黑" w:cs="微软雅黑"/>
                <w:color w:val="000000"/>
                <w:sz w:val="20"/>
                <w:szCs w:val="20"/>
              </w:rPr>
              <w:t xml:space="preserve">
                ✭  亮点体验：瞻仰革命圣地 探秘“中国羚羊谷” 陕北独一无二地质奇观
                <w:br/>
                ✭  行程玩法：上午【革命旧址枣园】-下午【雨岔大峡谷】
                <w:br/>
                【革命旧址枣园】（游览约1小时）1940年中央机关在此兴房屋、窑洞枣园还有周恩来旧居、刘少奇旧居、任弼时旧居、彭德怀旧居，书记处小礼堂旧址及社会部、作战研究室和机要室旧址等。后赴甘泉县。
                <w:br/>
                【雨岔大峡谷】（游览约2小时左右，景区小交通70元/人自理），约在亿万年前，陕北曾发生过一次强烈地震，黄土大山分开一条条裂缝，有宽有窄，后经暴雨导致山洪暴发，地表被切割和冲刷后慢慢形成这样独特的峡谷地貌。走进峡谷，峡壁呈现凹凸不平，线条流畅，如波浪从你身边划过，宽的地方几人并排可行，窄的地方只容一人过去，专家称为“黄土高原自然地缝奇观”。该峡谷与美国的羚羊大峡谷极其相似。后入住甘泉酒店。
                <w:br/>
                【温馨提示】
                <w:br/>
                - 雨岔如因景区积水，需自费雨鞋10元-15元/人
                <w:br/>
                - 若当日下雨，雨岔景区关闭，无法进入，则我社会根据当地实际情况调整参观宝塔山景区（门票65元/人当地现付）
                <w:br/>
                交通：巴士
                <w:br/>
                景点：甘泉大峡谷
                <w:br/>
                到达城市：甘泉县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甘泉窑洞/清泉大酒店/美龙或同级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甘泉-云丘山/运城：【★塔尔坡古村落看晋南特色婚俗表演】【云丘山冰洞】
                <w:br/>
              </w:t>
            </w:r>
          </w:p>
          <w:p>
            <w:pPr>
              <w:pStyle w:val="indent"/>
            </w:pPr>
            <w:r>
              <w:rPr>
                <w:rFonts w:ascii="微软雅黑" w:hAnsi="微软雅黑" w:eastAsia="微软雅黑" w:cs="微软雅黑"/>
                <w:color w:val="000000"/>
                <w:sz w:val="20"/>
                <w:szCs w:val="20"/>
              </w:rPr>
              <w:t xml:space="preserve">
                ✭  亮点体验：探访山中千年古村 游览云丘冰洞奇观
                <w:br/>
                ✭  行程玩法：上午【塔尔坡古村】-下午【云丘山冰洞】
                <w:br/>
                【云丘山风景区：塔尔坡古村落】（景区小交通20元/人自理，游览约1小左右）华夏年轮，乡土文脉，修养圣地。距今已有2500年历史的千年古村，穿越千年历史，欣赏建筑活化石。村子下面的小溪清澈美丽，水源来自于云丘山的“神泉”，水质甘甜清冽，水中含有丰富的矿物质，是天然优质水源，您可自备水壶，品尝直饮泉水。上古时为唐尧、虞舜和夏禹之望岳，观天测时在此起步初始，中和文化在此生根延伸，中华道教龙门派在此衍生传播，斯山与武当山齐名，素有"北云丘、南武当"之盛誉。漫步天然氧吧，感受远离尘世喧嚣的氛围，放松身心。
                <w:br/>
                玩法1 参观花馍坊、辣椒院、茶院、小吃美食云集，在村民家一起捏制花馍；
                <w:br/>
                玩法2 在民歌院，跟着乡亲们学唱民歌，从歌曲中了解民间的趣闻趣事，感受农家纯朴生活；
                <w:br/>
                玩法3 参观历史文物博物馆，增加大家对于山西文化的了解，及民族技艺的传承；
                <w:br/>
                玩法4 婚俗院观看晋南特色婚俗表演-换碗面、抱盐罐等；
                <w:br/>
                玩法5 观看民间特色皮影戏；
                <w:br/>
                【云丘山冰洞群】（游览约1.5小时，小交通自理10元/人）形成于第四季冰川期，属距今已有300多万年历史的天然群体性冰洞群；整个冰洞群群由11个洞腔组成，其规模在世界范围内都属于极为罕见的自然景象；
                <w:br/>
                【温馨提示】
                <w:br/>
                如因云丘山冰洞群景区进行冰洞恢复期无法正常参观，70岁以下现退门票80元/人，或改为参观云丘山祖师顶，索道费用自理95元/人！
                <w:br/>
                交通：巴士
                <w:br/>
                景点：云丘山冰洞
                <w:br/>
                到达城市：运城市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云丘山窑洞宾馆/运城通宝美丽豪/蔚来酒店/万利酒店/美豪怡致或同级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云丘山-运城-深圳：送机
                <w:br/>
              </w:t>
            </w:r>
          </w:p>
          <w:p>
            <w:pPr>
              <w:pStyle w:val="indent"/>
            </w:pPr>
            <w:r>
              <w:rPr>
                <w:rFonts w:ascii="微软雅黑" w:hAnsi="微软雅黑" w:eastAsia="微软雅黑" w:cs="微软雅黑"/>
                <w:color w:val="000000"/>
                <w:sz w:val="20"/>
                <w:szCs w:val="20"/>
              </w:rPr>
              <w:t xml:space="preserve">
                ✭  亮点体验：快乐返程  结束晋陕之旅
                <w:br/>
                ✭  行程玩法：乘车前往运城机场-送机返回深圳
                <w:br/>
                早餐后，乘车赴运城，后适时送机场乘航班返回深圳，结束愉快的行程，愿此次晋陕之旅给你不一样的愉悦！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当地交通：具体以我社安排为准，保证一人一正座。
                <w:br/>
                酒店住宿：全程入住标准双人间（所有备选酒店以旅行社按实际标准安排为主，如遇旅游旺季等特殊情况房源紧张，入住不低于以上酒店档次的酒店。酒店无三人间，不可加床，如有单人需补单房差。
                <w:br/>
                关于酒店的特别说明：
                <w:br/>
                1.此条线路当地旅游资源有限，住宿条件略低。
                <w:br/>
                2.北京知青小院是壶口知青文苑酒店赠送景点，如遇满房，我社有权调整为其他酒店，则无法参观北京知青小院，无费用退。
                <w:br/>
                行程门票：行程表内所列景点首道大门票（不含小门票、景区里的电瓶车等小交通及娱乐项目）
                <w:br/>
                用餐标准：全程9正5早（酒店含早，正餐餐标40元）
                <w:br/>
                当地导游：当地持国导证优秀导游；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景区小交通：壶口40元，乾坤湾交通+索道140元，梁家河20元，雨岔大峡谷70元，波浪谷50元，云丘山20元+冰洞群10元，景区耳麦20元（枣园+梁家河）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景区小交通：壶口40元，乾坤湾交通+索道140元，梁家河20元，雨岔大峡谷70元，波浪谷50元，云丘山20元+冰洞群10元，景区耳麦20元（枣园+梁家河）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2、产品为打包产品，65岁以上老人进出景区时请配合导游出示证件，不再享受景区任何优免政策，行程中如客人自愿放弃参加的景点门票早餐等均不予退费。
                <w:br/>
                3、此团为深圳各旅行社散拼团，在保证所承诺的服务内容和标准不变的前提下，经过旅游者的同意与其他旅行社的游客拼成一个团队，统一安排旅游服务行为。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
                <w:br/>
                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山西旅游须知及注意事项
                <w:br/>
                1、由于山西的旅游刚开始发展，所以三星、四星酒店不能和南方相比，我们将尽力安排。山西的口味与南方有差别，请及时与导游沟通。
                <w:br/>
                2、山西地处黄土高原海拔高，气候干燥，建议多喝水。水土碱性大，入乡随俗，多吃醋。山西一年四季分明，五台山地区5—10月份，日照强度与昼夜温差较大，请游客根据自身情况带足御寒衣服、水壶、墨镜、太阳帽和特级防晒油以备外出护肤用。（最近雨水天气较多，请客人预备雨伞）特别是到沙漠旅游，要带日常用品、药品、水、指南针、地图。
                <w:br/>
                3、山西是全国地上文物大省，文化底蕴深厚，景点（区）分散，乘车时间较长，请游客注意休息调配好时间，以充足的体力参加旅游活动。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7、山西特色：汾酒系列、山西陈醋、平遥牛肉、山西十大名枣、核桃、沁州黄小米、檀山黄小米
                <w:br/>
                8、当地天气平均 -8℃--15℃左右，请客人注意:自备外套。请客人注意:请注意防晒护肤。旅途中遇不可抗因素造成的滞留、所增加的费用由客人支付；在不减少景点的情况下，我社有权对行程前后顺序进行调整。
                <w:br/>
                9、山西八大怪：
                <w:br/>
                第一怪：路边灰土当煤卖、第二怪：山西陈醋一道菜、第三怪：汾酒窝头把客待、第四怪：刀子削面比飞快
                <w:br/>
                第五怪：烧饼要用石头块、第六怪：土豆白菜论麻袋、第七怪：山上挖洞当房盖、第八怪：新娘盖头给驴戴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2025-09-05T19:02:21+08:00</dcterms:created>
  <dcterms:modified xsi:type="dcterms:W3CDTF">2025-09-05T19:02:21+08:00</dcterms:modified>
</cp:coreProperties>
</file>

<file path=docProps/custom.xml><?xml version="1.0" encoding="utf-8"?>
<Properties xmlns="http://schemas.openxmlformats.org/officeDocument/2006/custom-properties" xmlns:vt="http://schemas.openxmlformats.org/officeDocument/2006/docPropsVTypes"/>
</file>