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【童趣江南】迪士尼乐园、东方明珠、浙江大学、牛首山双飞六天纯玩亲子跟团游行程单</w:t>
      </w:r>
    </w:p>
    <w:p>
      <w:pPr>
        <w:jc w:val="center"/>
        <w:spacing w:after="100"/>
      </w:pPr>
      <w:r>
        <w:rPr>
          <w:rFonts w:ascii="微软雅黑" w:hAnsi="微软雅黑" w:eastAsia="微软雅黑" w:cs="微软雅黑"/>
          <w:sz w:val="20"/>
          <w:szCs w:val="20"/>
        </w:rPr>
        <w:t xml:space="preserve">网评四钻酒店、餐标50元/人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sh17473619813Z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去程：深圳-上海浦东 MU5332 0715-0945
                <w:br/>
                回程：上海浦东-深圳 MU5359 2130-0010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全程入住网评四钻酒店（未挂星），干净舒适，睡得安心！
                <w:br/>
                ★特色美食- 全程含6正餐，正餐餐标50元/人，品尝当地特色风味餐；
                <w:br/>
                ★缤纷景点- 迪士尼乐园、东方明珠、浙江大学、牛首山、上博东馆、中山陵、苏州留园、夫子庙、乌镇东栅、七里山塘、杭州西湖、上海外滩、城隍庙商业街、河坊街等；
                <w:br/>
                ★尊享优品- 深圳独立成团，拒绝大散拼！全程0购物0自费！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深圳—上海—苏州
                <w:br/>
              </w:t>
            </w:r>
          </w:p>
          <w:p>
            <w:pPr>
              <w:pStyle w:val="indent"/>
            </w:pPr>
            <w:r>
              <w:rPr>
                <w:rFonts w:ascii="微软雅黑" w:hAnsi="微软雅黑" w:eastAsia="微软雅黑" w:cs="微软雅黑"/>
                <w:color w:val="000000"/>
                <w:sz w:val="20"/>
                <w:szCs w:val="20"/>
              </w:rPr>
              <w:t xml:space="preserve">
                尊敬的贵宾们请于指定时间抵达深圳宝安国际机场T3航站楼4楼集合（起飞前2小时抵达），搭乘民航班机飞往上海浦东机场。抵达后导游接团，后乘车前往“中国园林之城”、“东方威尼斯”—苏州（车程约2小时）
                <w:br/>
                前往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游览“姑苏第一名街”【七里山塘】（游览约1.5小时，自由活动）苏州是著名的江南水乡，城内水港交错，街衢纵横，晚唐诗人杜荀鹤有诗云：“君到姑苏见，人家尽枕河。古宫闲地少，水港小桥多。” 老街重现了当年山塘的繁盛，店肆林立、会馆齐聚。被称之为“老苏州的缩影、吴文化的窗口”。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参考酒店：苏州雅杰/智选假日/维也纳/钻石假日或同级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苏州—南京
                <w:br/>
              </w:t>
            </w:r>
          </w:p>
          <w:p>
            <w:pPr>
              <w:pStyle w:val="indent"/>
            </w:pPr>
            <w:r>
              <w:rPr>
                <w:rFonts w:ascii="微软雅黑" w:hAnsi="微软雅黑" w:eastAsia="微软雅黑" w:cs="微软雅黑"/>
                <w:color w:val="000000"/>
                <w:sz w:val="20"/>
                <w:szCs w:val="20"/>
              </w:rPr>
              <w:t xml:space="preserve">
                酒店内用早餐后，乘车前往金粉之地、六朝古都--南京市（车程约2.5小时）
                <w:br/>
                前往瞻仰伟人圣地—【国父纪念馆·中山陵】（游览约1.5小时，遇周一陵寝闭馆或未预约成功，则安排游览景区前半部分，如有不便，敬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前往游览国家4A级景区【牛首山】（游览约2.5小时，不含景交25元/人自理）牛首山是中国佛教名山，文化底蕴深厚，是佛教牛头禅宗的开教处和发祥地。山周围有感应泉、虎跑泉、白龟池、兜率岩、文殊洞、辟支洞、含虚阁、地涌泉、饮马池等自然景观，及宏觉寺、弘觉寺塔、郑和墓和抗金故垒等人文景观。
                <w:br/>
                游览【夫子庙·秦淮河风光带】（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南京—杭州
                <w:br/>
              </w:t>
            </w:r>
          </w:p>
          <w:p>
            <w:pPr>
              <w:pStyle w:val="indent"/>
            </w:pPr>
            <w:r>
              <w:rPr>
                <w:rFonts w:ascii="微软雅黑" w:hAnsi="微软雅黑" w:eastAsia="微软雅黑" w:cs="微软雅黑"/>
                <w:color w:val="000000"/>
                <w:sz w:val="20"/>
                <w:szCs w:val="20"/>
              </w:rPr>
              <w:t xml:space="preserve">
                酒店内用早餐后，乘车前往“人间天堂”—杭州（车程约3.5小时）
                <w:br/>
                前往【龙坞茶园】（游览约1小时，园内除采茶品茶外，有部分产品可销售，可自由选购） 茶村以青山、小溪、茶园、山林、村落为背景，在这里体验回归自然、亲近乡土、感受茶文化的特色乡村旅游村落。安排品茗天下第一西湖龙井茶，品尝其独特的味道，探寻历史悠久的茶文化。背上小茶篓，漫步茶园栈道，慢享茶香氤。
                <w:br/>
                前往【杭州西湖】（游览时间约2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前往游览【吴山广场·清河坊街】（游览约1.5小时，自由活动）漫步在青砖路面，两边是明清风格的筑、飞翘的屋檐、镂空的窗格，各种工艺品土特产品及各种小吃让你留连往返.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参考酒店：杭州维也纳/两岸国际/兰欧酒店/丽呈睿轩或同级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酒店内用早餐后，前往参观中国著名顶级学府之一 【浙江大学】（游览约1.5小时）（感受天之骄子、百年名校的无穷魅力，树立奋斗目标）感受大学的求知时光，作为杭州最美浙大，近距离感受学生时光的美好，既可以憧憬大学时光，又可以感受浓郁的书香气！食在浙大，中餐安排浙大食堂简餐，感受校园生活；温馨提示：学校实行提前预约制，如遇学校举办活动或预约不上或其他原因不能入内则改为游览上海复旦大学或同济大学等，多有不便，敬请谅解！
                <w:br/>
                前往江南古老水乡，中国最后的“枕水人家”-- 乌镇（车程约1.5小时）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后乘车前往国际化大都市—魔都上海（车程约2小时）
                <w:br/>
                前往【十里洋场·外滩风光带】，漫步迷人的【外滩】滨江大道平台上：观浦西“万国建筑博物馆”之称的古老西式建筑群及对岸浦东新区现代化气息的新城区。（温馨提示：如有需要可自愿乘坐浦江游轮观浦江两岸夜景，费用160 元/人，不属于本社安排的自费项目！）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酒店内用早餐后，前往【上海迪士尼乐园】（全天园区内自由活动，中餐晚餐自理）：一座神奇王国风格的迪士尼主题乐园，包含六个主题园区：米奇大街、奇想花园、探险岛、宝藏湾、明日世界、梦幻世界。六大主题园区充满花园、舞台表演、游乐项目——其中还有许多崭新体验。
                <w:br/>
                奇幻童话城堡：位于迪斯尼内的奇幻童话城堡，是全球最高、最大、最具互动性的迪士尼城堡。创极速光轮：在明日世界，一座巨大的、色彩绚丽变幻的穹顶在夜空点亮。这里便是迪士尼乐园里最紧张刺激的极速飞车项目之一-----创极速光轮！
                <w:br/>
                巴斯光年星际营救：星际营救，全新的故事结合升级互动式的目标射击系统将使其成为上海迪士尼乐园中最具吸引力的景点之一！大家想要加入巴斯光年星际营救，一起“飞向太空，宇宙无限”吗？幻想曲旋转木马：专为上海迪士尼乐园设计建造的幻想曲旋转木马将呈现迪士尼开创性电影《幻想曲》中的经典角色和交响曲，让游客在木马上跟着优美的音乐旋转！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七个小矮人矿山车：游客可以在七个小矮人矿山车搭上一趟充满欢声笑语的矿山车。只不过当矿山车遇上七个小矮人，小矮人和白雪公主难道要搬家去矿山，白雪公主还能雪白么……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观看迪士尼夜景灯光秀后，集合乘车返回酒店休息。
                <w:br/>
                备注：迪士尼门票需提前出票，一旦出票不退不改不换！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内用早餐后，前往游览【城隍庙商业街】（自由活动），商店都建成仿古街区式，经营各种工艺品和小商品，各地的名小吃是丰富多彩，荠菜馄饨、重油煎馄饨、南翔小笼、锅贴、生煎、宁波汤团、酒酿圆子、蟹粉小笼包、芹香蒸饼、凤尾烧卖、净素菜包、蟹壳黄、油氽鱿鱼须、蟹黄灌汤包等。
                <w:br/>
                前往【东方明珠中球体】（游览约2小时）乘电梯上东方明珠二球，360度俯瞰都市上海美景，两边的两座大桥，如两条巨龙，腾飞于黄浦江上，与中间的东方明珠一起，巧妙的组合成一幅二龙戏珠的巨幅画面。【263米主观光层+悬空廊+老上海历史陈列馆】塔高468米，主观光层位于263米，是鸟瞰上海全景的最佳之地; 悬空廊位于259米, 感受云空漫步的美妙意境。塔底历史陈列馆向观众展示了六千年以来上海先民的生活劳动场景和老上海的民俗风情，陈列馆通过城厢风貌、开埠掠影、十里洋场、海上旧踪、建筑博览、车马春秋6个展馆的80多个景点、数百件珍贵历史文物、上百幢按比例缩小的华美建筑、117个与真人般大小的蜡像、近千个小蜡像、小泥人，反映了上海的发展过程。（东方明珠是上海热门景点，等待时间较长，游客敬请谅解！）
                <w:br/>
                前往【上海博物馆东馆】（游览约2小时，逢周二闭馆，如遇闭馆或预约已满则改为游览中华艺术宫）（简称“上博东馆”），设计理念来自于WINDOW，即“上海之窗口”的概念，占地面积约4.6万平方米，总建筑面积11.32万平方米，展陈以常设展为主，为观众呈现海内外体系完整、脉络清晰、史料翔实、叙事生动的中国古代艺术通史陈列，以及海派与江南文化、中外文化交流、互动体验等四大系列。其中，青铜馆、书法馆、绘画馆、印章馆是海内外的常设通史陈列馆。
                <w:br/>
                行程结束后适时乘车前往上海浦东机场，搭乘民航班机返回深圳温暖的家，结束愉快的旅程！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全程入住网评四钻酒店，不提供自然单间；单男单女需补单房差650元/人，退房差400元/人；
                <w:br/>
                 用 餐  5早6正；正餐餐标50元/人；早餐为酒店赠送，不吃不退；
                <w:br/>
                 导 服  当地专业优秀中文导游服务。
                <w:br/>
                 景 点  行程中所列景点首道大门票，客人因个人原因自愿放弃景点参观，将不退还门票；按小童价格（年龄超12周岁者）迪士尼需要购买成人票，报名时需补交140元/人。满65周岁以上长者，凭有效证件，报名时可享受迪士尼优惠140元/人（老年票）。已经在报名时享受以上优惠的客人，在当地参观时需要同时出示身份证与有效证件，若无法出示有效证件，可能无法入园，敬请留意！
                <w:br/>
                 小童费用说明  2周岁以上-12周岁内儿童视为小童，提供往返程机票、车位、半价正餐、含迪士尼乐园儿童门票（团队回程日期年龄在12周岁以内），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2025-07-06T02:29:30+08:00</dcterms:created>
  <dcterms:modified xsi:type="dcterms:W3CDTF">2025-07-06T02:29:30+08:00</dcterms:modified>
</cp:coreProperties>
</file>

<file path=docProps/custom.xml><?xml version="1.0" encoding="utf-8"?>
<Properties xmlns="http://schemas.openxmlformats.org/officeDocument/2006/custom-properties" xmlns:vt="http://schemas.openxmlformats.org/officeDocument/2006/docPropsVTypes"/>
</file>