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  深圳直飞（名名）【金牌畅游】-日本本州京阪名三古都全景六日游行程单</w:t>
      </w:r>
    </w:p>
    <w:p>
      <w:pPr>
        <w:jc w:val="center"/>
        <w:spacing w:after="100"/>
      </w:pPr>
      <w:r>
        <w:rPr>
          <w:rFonts w:ascii="微软雅黑" w:hAnsi="微软雅黑" w:eastAsia="微软雅黑" w:cs="微软雅黑"/>
          <w:sz w:val="20"/>
          <w:szCs w:val="20"/>
        </w:rPr>
        <w:t xml:space="preserve">奈良神鹿公园、河口湖大石公园、镰仓江之岛电车体验、东京浅草雷门观音寺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1747384609uh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深圳名古屋（参考航班：ZH753  SZXNGO  0855/1400）
                <w:br/>
              </w:t>
            </w:r>
          </w:p>
          <w:p>
            <w:pPr>
              <w:pStyle w:val="indent"/>
            </w:pPr>
            <w:r>
              <w:rPr>
                <w:rFonts w:ascii="微软雅黑" w:hAnsi="微软雅黑" w:eastAsia="微软雅黑" w:cs="微软雅黑"/>
                <w:color w:val="000000"/>
                <w:sz w:val="20"/>
                <w:szCs w:val="20"/>
              </w:rPr>
              <w:t xml:space="preserve">
                于指定时间在深圳T3航站楼集合，由专业领队办理登机手续，带领贵宾搭乘国际航班飞往日本名古屋中部机场，安抵后办理入境手续，导游接机后入住酒店休息。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晚餐：温泉特色料理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或资料馆（视天气情况而定、停约45分钟）～忍野八海（停约45分钟）～《灌篮高手》动漫巡礼·湘南海岸-江之岛电车体验(镰仓站-江之岛站约25分钟)～日本三大八幡宫之一·鹤冈八幡宫(古都镰仓的象征)
                <w:br/>
              </w:t>
            </w:r>
          </w:p>
          <w:p>
            <w:pPr>
              <w:pStyle w:val="indent"/>
            </w:pPr>
            <w:r>
              <w:rPr>
                <w:rFonts w:ascii="微软雅黑" w:hAnsi="微软雅黑" w:eastAsia="微软雅黑" w:cs="微软雅黑"/>
                <w:color w:val="000000"/>
                <w:sz w:val="20"/>
                <w:szCs w:val="20"/>
              </w:rPr>
              <w:t xml:space="preserve">
                ★【富士山五合目】（视天气情况而定）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体验江之岛电车】您看过日本著名动画《灌篮高手》吗？专车前往湘南海岸～江之岛，搭乘著名的江之岛电车，沿途会经过的鎌仓高校前，车站就是动画的场景之一。乘坐行驶了百年以上的古老列车江之电，行驶于民居旁的路面，和自行车并肩开过，与大海平行行驶，在隧道中呼啸而过。悠悠的欣赏这座安逸的城。江之岛电铁是2013年4月～2014年3月与平溪线交换乘车券的复古路面电车。江之岛电铁沿线的湘南海岸充满浓浓南国度假地色彩，随处可见穿着连身防寒衣的冲浪客，或扛着、或骑脚踏车带着冲浪板，连小朋友也在自己的小脚踏车上装有冲浪板架；沿路也有许多特色餐厅林立，其中一家还是喜爱享受早餐出名的布莱德彼特最常光顾的Bill’s分店。湘南不仅是冲浪客的天堂，也是许多日剧及人气动漫作品的取景地。
                <w:br/>
                ★【鹤冈八幡宫】位于镰仓市，是古都镰仓的象征，每天都吸引着众多游客。鹤冈八幡宫旧称为镰仓八幡宫，是镰仓幕府时期(1192年)，武士们的中心信仰及守护神。它跟镰仓的初代将军有着颇深的渊源，在关东一带相当有名。更与石清水八幡宫(京都)、宇佐八幡宫(九州的大分县)合称日本三大八幡宫。神社的境内广大，有多处被认定为国家史跡。此外，里面还种植了许多花卉植物，也是当地赏樱赏枫的著名场所。同时也获选米其林观光指南一星的评价。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午餐：日式乡土料理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东京：东京大学（停约45分钟）～浅草雷门观音寺、仲见世商业街（停约45分钟）～东京晴空塔（车游）～【动漫迷朝圣地】秋叶原动漫电器街（停约60分钟）～银座（奢品潮牌聚集体地，停约60分钟）
                <w:br/>
              </w:t>
            </w:r>
          </w:p>
          <w:p>
            <w:pPr>
              <w:pStyle w:val="indent"/>
            </w:pPr>
            <w:r>
              <w:rPr>
                <w:rFonts w:ascii="微软雅黑" w:hAnsi="微软雅黑" w:eastAsia="微软雅黑" w:cs="微软雅黑"/>
                <w:color w:val="000000"/>
                <w:sz w:val="20"/>
                <w:szCs w:val="20"/>
              </w:rPr>
              <w:t xml:space="preserve">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东京晴空塔】（车游）也被称为东京天空树或新东京铁塔，是一座位于日本东京都墨田区的电波塔。这座塔由东武铁道及其子公司东武塔晴空塔共同筹建，于2008年7月14日动工，2012年2月29日完工，同年5月22日正式启用。其高度达到了惊人的634米，这个高度在2011年11月17日被吉尼斯世界纪录认证为“世界第一高塔”，成为全世界最高的塔式建筑，同时也是世界第二高的人工构造物，仅次于迪拜的哈利法塔。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真珠文化馆（停约60分钟）～平安神宫 (停约45分钟)～茶道体验（停约45分钟）～祗园花见小路（停约45分钟）～京都伏见稻荷神社、千本鸟居（艺妓回忆录拍摄场景，共停约60分钟）
                <w:br/>
              </w:t>
            </w:r>
          </w:p>
          <w:p>
            <w:pPr>
              <w:pStyle w:val="indent"/>
            </w:pPr>
            <w:r>
              <w:rPr>
                <w:rFonts w:ascii="微软雅黑" w:hAnsi="微软雅黑" w:eastAsia="微软雅黑" w:cs="微软雅黑"/>
                <w:color w:val="000000"/>
                <w:sz w:val="20"/>
                <w:szCs w:val="20"/>
              </w:rPr>
              <w:t xml:space="preserve">
                ★【真珠文化馆】日本是世界著名的珍珠产地之一,珍珠在琳琅满目的各种珠宝内总是占据着与众不同的地位，无论是各国的皇室女性各国的贵夫人，各国的女性名流，佩戴珠宝的首饰永远是珍珠饰品。
                <w:br/>
                ★【平安神宫】建于1895年，是为了纪念日本平安迁都到京都1100周年而建的，在京都的闻名神社中算是历史比较短的一座。
                <w:br/>
                建筑是模仿平安时代皇宫的部分建筑修建的，不过只有原建筑物三分之二的规模。整座神官包括大鸟居、神宫道、天门及神苑等部分，有着明显的唐代中国建筑的风格。
                <w:br/>
                ★【茶道体验】身处日本茶道的安静空间，感受着宁静的氛围，细细品味着每一杯入口的茶香。倾听一缕古老的文化传承，目睹茶艺师傅的优雅动作，感悟一种独特的审美境界。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伏见稲荷大社】伏见稻荷大社是日本神社，建于8世纪，主要是祀奉以宇迦之御魂神为首的诸位稻荷神。稻荷神是农业与商业的神明，香客前来祭拜求取农作丰收、生意兴隆、交通安全。它是京都地区香火最盛的神社之一。
                <w:br/>
                ★【千本鸟居】千本鸟居位于伏见稻荷大社，鸟居是日本神社的一种建筑物。伏见稻荷大社最让人印象深刻的就是那绵延山头达数公里的千本鸟居，这群数量惊人的鸟居高达万座以上，一直延伸到稻荷山顶，非常惊人。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午餐：日式涮涮锅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【日本三大名城】大阪城公园（不登城）（停约60分钟）～综合免税店（停约60分钟）～心斋桥繁华购物街、道顿崛美食街（停约60分钟）～和服体验～奈良·神鹿公园（停约30分钟）～春日大社外苑（停约25分钟）
                <w:br/>
              </w:t>
            </w:r>
          </w:p>
          <w:p>
            <w:pPr>
              <w:pStyle w:val="indent"/>
            </w:pPr>
            <w:r>
              <w:rPr>
                <w:rFonts w:ascii="微软雅黑" w:hAnsi="微软雅黑" w:eastAsia="微软雅黑" w:cs="微软雅黑"/>
                <w:color w:val="000000"/>
                <w:sz w:val="20"/>
                <w:szCs w:val="20"/>
              </w:rPr>
              <w:t xml:space="preserve">
                ★【大阪城公园】（不登天守阁）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著名，当年大阪城屡屡遭遇火灾，仅这一道全部用巨石砌成的樱花门屹立无恙，成为目前仅存的遗迹。
                <w:br/>
                ★【综合免税店】免税店设有化妆品、保健品、生活小杂货及点心食品等各种柜台供游客自由选购。
                <w:br/>
                ★【心斋桥商店街＆道顿堀美食街】心斋桥商店街和道顿堀美食街是位于日本大阪市中央区的两个著名旅游街区，被誉为大阪的购物和美食天堂。集结了大阪最具代表性的购物和美食文化，为游客提供了丰富多样的选择。您可以一边购物一边品尝美食，感受大阪独特的魅力和活力。心斋桥商店街是一条长约600米的步行街，汇聚了众多时尚精品店、大型百货公司、电子产品专卖店和各种特色小店。这里是购物爱好者的天堂，您可以找到来自世界各地的时尚潮流品牌和独特的商品。此外，心斋桥附近还有许多咖啡馆、餐厅和娱乐休闲场所，为您提供全方位的购物和娱乐体验。道顿堀美食街则是大阪最有名的美食街之一，这条街道延伸沿着道顿堀运河，两旁林立着各式各样的餐馆、小吃摊和居酒屋。您可以品尝到大阪传统的美食，如章鱼烧、炸串、烧鳗鱼饭等。此外，道顿堀还以其独特的霓虹灯招牌标志而闻名，夜晚的时候特别璀璨夺目。
                <w:br/>
                ★【和服体验】和服这一称谓，源自日本幕府时代，彼时起便作为日本本土服饰的代称。在当代日本社会，和服依据穿着者的身份与场合细分为王室专属服制与广泛普及的国民服制。和服的发展，离不开我国唐代服饰的一个推动。到了日本国内重要的日子的时候，日本人都会穿上和服。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★【春日大社外苑】是日本全国各处的春日大社的总部， 与伊势神宫、石清水八幡宫一起被称为日本的三大神社。春日山作为春日大社的神山，千年以来都被禁止砍伐，因而遍布着以槲树、米储类树木等为主体的常绿广叶林的原始森林。由于春日大社从公元9世纪起禁止采伐树木，原始林得以保护，并作为与春日大社不可分离的景观和春日大社一起被列入联合国科教文组织的《世界遗产名录》。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中部机场地区酒店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【航空迷梦幻朝圣体验】中部机场航空主题乐园Flights of dreams（停约60分钟）～名古屋飞深圳（参考航班：ZH754  NGOSZX  1500/1840）
                <w:br/>
              </w:t>
            </w:r>
          </w:p>
          <w:p>
            <w:pPr>
              <w:pStyle w:val="indent"/>
            </w:pPr>
            <w:r>
              <w:rPr>
                <w:rFonts w:ascii="微软雅黑" w:hAnsi="微软雅黑" w:eastAsia="微软雅黑" w:cs="微软雅黑"/>
                <w:color w:val="000000"/>
                <w:sz w:val="20"/>
                <w:szCs w:val="20"/>
              </w:rPr>
              <w:t xml:space="preserve">
                ★【中部机场航空主题乐园Flights of dreams】波音公司在爱知县设有工厂和研发中心，这里不仅是机体制造的重地，还承载着飞行梦想的起航。波音787的初号机（AZ001）在完成取证后，被留在了名古屋。为了这架珍贵的初号机，名古屋机场特意建造了一个机库，并将其打造成一个对外开放的博物馆。博物馆内部设计灵感来源于西雅图工厂和现代的TOD形式，内部设施完备，包括商场和餐厅！这里不仅可以让你近距离接触到原型机，还能参观驾驶室，深入了解飞机架构。对于家庭出游来说，这里绝对是个寓教于乐的好去处！
                <w:br/>
                后于指定时间集合前往机场，办理登机手续搭乘国际航班飞返深圳，抵达深圳机场后散团，结束愉快的日本之旅！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1.交通：深圳国际往返经济舱机票、燃油附加费
                <w:br/>
                2.用车：当地旅游观光巴士（五天为旅游巴士，最后一天酒店巴士送机）。全程用车标准：16-25人用18-25座车；25-28人用28座车；28人以上用40座车，执行一人一座的规定，未成年小童及婴儿均需占有车位
                <w:br/>
                3.住宿：行程内当地4星优质酒店标准双人间（国内网评3钻），特别升级1晚当地5星酒店，1晚温泉酒店（温泉酒店不评星）
                <w:br/>
                4.用餐：早餐为酒店内早餐（5个），正餐（3个）为1500日元/餐/人+（1个）烤肉料理2000日元/餐/人+（1个）为温泉晚餐，餐费如客人未吃视为客人自行放弃恕不退还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2.出入境行李海关课税
                <w:br/>
                3.自费项目及私人所产生的个人费用等
                <w:br/>
                4.因不可抗拒因素所致的额外费用（如：罢工，台风，交通延误或变更等一切不可抗拒因素所引致的额外费用）
                <w:br/>
                5.航空公司临时通知的燃油税涨幅，航空公司收取的行李超重费
                <w:br/>
                6.全程单人间房差2000元/人
                <w:br/>
                7.旅游意外险（建议购买）
                <w:br/>
                8.始发地往返机场的交通费用，回程深圳机场散团。
                <w:br/>
                9.持有外籍护照需加收1000元地接附加费用，港澳台护照需加收500元地接附加费用。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健康食品，化妆品，生活用品，电子产品，日本小百货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真珠文化馆</w:t>
            </w:r>
          </w:p>
        </w:tc>
        <w:tc>
          <w:tcPr/>
          <w:p>
            <w:pPr>
              <w:pStyle w:val="indent"/>
            </w:pPr>
            <w:r>
              <w:rPr>
                <w:rFonts w:ascii="微软雅黑" w:hAnsi="微软雅黑" w:eastAsia="微软雅黑" w:cs="微软雅黑"/>
                <w:color w:val="000000"/>
                <w:sz w:val="20"/>
                <w:szCs w:val="20"/>
              </w:rPr>
              <w:t xml:space="preserve">珠宝 玉器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（经营范围）	时长
                <w:br/>
                珠宝店	珠宝 玉器	60分钟
                <w:br/>
                综合免税店	健康食品，化妆品，生活用品，电子产品，日本小百货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2025-07-08T19:45:39+08:00</dcterms:created>
  <dcterms:modified xsi:type="dcterms:W3CDTF">2025-07-08T19:45:39+08:00</dcterms:modified>
</cp:coreProperties>
</file>

<file path=docProps/custom.xml><?xml version="1.0" encoding="utf-8"?>
<Properties xmlns="http://schemas.openxmlformats.org/officeDocument/2006/custom-properties" xmlns:vt="http://schemas.openxmlformats.org/officeDocument/2006/docPropsVTypes"/>
</file>