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【总统三峡·魅力重庆】高铁6天5晚行程单</w:t>
      </w:r>
    </w:p>
    <w:p>
      <w:pPr>
        <w:jc w:val="center"/>
        <w:spacing w:after="100"/>
      </w:pPr>
      <w:r>
        <w:rPr>
          <w:rFonts w:ascii="微软雅黑" w:hAnsi="微软雅黑" w:eastAsia="微软雅黑" w:cs="微软雅黑"/>
          <w:sz w:val="20"/>
          <w:szCs w:val="20"/>
        </w:rPr>
        <w:t xml:space="preserve">长江巡游·重庆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PCXY-hb1747817754vT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深圳北·岳阳东·汴河街及洞庭湖风光带·宜昌
                <w:br/>
              </w:t>
            </w:r>
          </w:p>
          <w:p>
            <w:pPr>
              <w:pStyle w:val="indent"/>
            </w:pPr>
            <w:r>
              <w:rPr>
                <w:rFonts w:ascii="微软雅黑" w:hAnsi="微软雅黑" w:eastAsia="微软雅黑" w:cs="微软雅黑"/>
                <w:color w:val="000000"/>
                <w:sz w:val="20"/>
                <w:szCs w:val="20"/>
              </w:rPr>
              <w:t xml:space="preserve">
                早上指定时间在高铁站站自行乘高铁前往岳阳东站（准确车次/时间将提前通知），抵达后乘车前往【汴河街】及【洞庭湖风光带】（游览时间约1小时）是国内仿古建筑、设计功能全、文化底蕴厚、面积大的一条传统风貌商业街，是岳阳楼文化、洞庭文化、巴陵文化为基础精心打造的特色商业街。也可漫步【洞庭湖风光带】观光绿道，赏洞庭湖风光。外观岳阳楼。洞庭湖“衔远山，吞长江，浩浩汤汤，横无际涯，渚清沙白，芳草如茵，朝晖夕阴，气象万千。”自古以来，洞庭湖就以湖光山色吸引游人，历代著名学家为之倾倒。
                <w:br/>
                游览结束后，乘车前往宜昌（车程约3小时）抵达后，入住酒店休息。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三峡移民博物馆·三峡大坝·三峡升船机（自费）·茅坪港/太平溪港登船
                <w:br/>
              </w:t>
            </w:r>
          </w:p>
          <w:p>
            <w:pPr>
              <w:pStyle w:val="indent"/>
            </w:pPr>
            <w:r>
              <w:rPr>
                <w:rFonts w:ascii="微软雅黑" w:hAnsi="微软雅黑" w:eastAsia="微软雅黑" w:cs="微软雅黑"/>
                <w:color w:val="000000"/>
                <w:sz w:val="20"/>
                <w:szCs w:val="20"/>
              </w:rPr>
              <w:t xml:space="preserve">
                早餐后，前往一座举世无双的【三峡水下博物馆】（游览时间约1小时）即三峡移民博物馆。它是一座水下遗址博物馆，三峡移民博物馆馆内依三峡移民 “搬迁前”“搬迁中”“搬迁后” 三个阶段布局，设八大主题单元。通过历史实物、资料图片、场景复原、多媒体技术，生动再现三峡移民舍小家为大家的家国情怀，以及湖北移民搬迁安置的伟大历程与库区发展成就，是感悟三峡移民精神、了解三峡变迁的绝佳去处 。
                <w:br/>
                游览国家5A级【三峡大坝风景区】（游览时间约3小时，不含环保车35/人，需现付导游，自愿自理：电瓶车20元/人）当今世界上最大的水利枢纽工程，国之重器，游览坛子岭园区、185平台，体会毛主席诗句“截断巫山云雨，高峡出平湖”的豪迈情怀。旅游区以三峡工程为依托，全方位展示工程文化和水利文化，将现代工程、自然风光有机结合，使之成为国内外友人向往的旅游胜地。随后前往国家4A级旅游景区【 三峡垂直升船机】（自愿自理290元/人）搭船直接换乘豪华观光船去近距离观看三峡最大奇观圣地。三峡升船机全线总长约 5000 米，船厢室段塔柱建筑高度 146 米，最大提升高度为 113 米最大提升重量超过 1. 55 万吨，承船厢长132米、 宽23.4米、高10米，可提升3000吨级的船舶过坝。这些数据显示三峡升船机是世界上规模最大、 技术难度最高的升船机工程。亲身体验水涨船高的震撼，后前往码头登船。
                <w:br/>
                交通：汽车、游轮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总统一号游轮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巡游三峡：船观巫峡·神女溪（自费）·船观瞿塘峡·白帝城（自费）
                <w:br/>
              </w:t>
            </w:r>
          </w:p>
          <w:p>
            <w:pPr>
              <w:pStyle w:val="indent"/>
            </w:pPr>
            <w:r>
              <w:rPr>
                <w:rFonts w:ascii="微软雅黑" w:hAnsi="微软雅黑" w:eastAsia="微软雅黑" w:cs="微软雅黑"/>
                <w:color w:val="000000"/>
                <w:sz w:val="20"/>
                <w:szCs w:val="20"/>
              </w:rPr>
              <w:t xml:space="preserve">
                07:00-08:00  游轮中西自助早餐
                <w:br/>
                07:00-08:00  船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08:00-10:30  游船抵达重庆巫山港码头或抵达神女溪码头下船游览【神女溪】（自愿自理290元/人）当地人又称为“美女溪”，溪长15公里，由于水面湍急，其中有10公里为人迹罕至的原始山谷，多处“山重水复疑无路，柳暗花明又一村”，乃峡中之奇峡，景中之绝景。
                <w:br/>
                12:30—13:30 自助午餐。
                <w:br/>
                13:30—14:00 游轮经过瞿塘峡（船观）。瞿塘峡是长江三峡的起点，西起奉节县白帝城，东至巫山县大溪镇。 瞿塘峡西端入口处两座山相对而立，宽度不足百米，称为“夔门”，素有“夔门天下雄”之称。西端入口处的左边是赤甲山，右边是白盐山，目前通行的 10 元背后的图案，即入口处的夔门。
                <w:br/>
                14:00-16:30 自愿报名参观【AAAAA 级景区：白帝城】（ 自愿自理290元/人），白帝城：原名子阳城，为西汉末年割据蜀地的公孙述所建，公孙述自号白帝，故名城为“白帝城”。历代著名诗人李白、杜甫、刘禹锡、苏轼、黄庭坚等都曾登上白帝城，留下大量诗篇，因此白帝城又有“诗城”之美誉。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总统一号游轮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万州港下船·丰都鬼城·重庆洪崖洞
                <w:br/>
              </w:t>
            </w:r>
          </w:p>
          <w:p>
            <w:pPr>
              <w:pStyle w:val="indent"/>
            </w:pPr>
            <w:r>
              <w:rPr>
                <w:rFonts w:ascii="微软雅黑" w:hAnsi="微软雅黑" w:eastAsia="微软雅黑" w:cs="微软雅黑"/>
                <w:color w:val="000000"/>
                <w:sz w:val="20"/>
                <w:szCs w:val="20"/>
              </w:rPr>
              <w:t xml:space="preserve">
                07:00-08:00 游轮中西自助早餐，早餐后，前往万州港下船。
                <w:br/>
                后前往【丰都鬼城】（游览时间约2小时，不含景区索道35/人），丰都鬼城是一座起源于汉代的历史文化名城。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
                <w:br/>
                后赴渝乘车约3小时，游览重庆特色网红景点【洪崖洞旅游风貌区】（游览时间约1小时） 洪崖洞是重庆市重点景观工程，主要景点由吊脚楼、仿古商业街等景观组成，充分体现山水重庆的独有特色。洪崖洞依着陡峭的山势，沿着嘉陵江蜿蜒伸展，高达 11 层的吊脚楼群错落有致，飞檐斗拱，雕梁画栋，层层叠叠的青瓦屋顶在阳光下闪耀着古朴的光芒，仿佛在诉说着岁月的故事。这些吊脚楼不仅是建筑的瑰宝，更是巴渝文化的生动体现，它们以独特的悬挑结构和精巧的木质工艺，展现了古人的智慧和创造力，也让你感受到山地民居建筑的独特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重庆一日游：人民大礼堂·中山四路·千年古镇磁器口·白公馆·渣滓洞·李子坝
                <w:br/>
              </w:t>
            </w:r>
          </w:p>
          <w:p>
            <w:pPr>
              <w:pStyle w:val="indent"/>
            </w:pPr>
            <w:r>
              <w:rPr>
                <w:rFonts w:ascii="微软雅黑" w:hAnsi="微软雅黑" w:eastAsia="微软雅黑" w:cs="微软雅黑"/>
                <w:color w:val="000000"/>
                <w:sz w:val="20"/>
                <w:szCs w:val="20"/>
              </w:rPr>
              <w:t xml:space="preserve">
                早餐后，开启重庆一日游，外观【人民大礼堂】（游览时间约0.5小时），重庆中国三峡博物馆主体建筑正面与人民广场、人民大礼堂保持三位一体。2020年11月18日，当选巴蜀文化旅游走廊新地标”。总体布局通过以东西走向的人民大礼堂对称轴为主轴线，并以一个完形将重庆人民广场与博物馆主体建筑联系起来，主轴线上人民大礼堂、人民广场、博物馆三位一体，形成“三位一体”的四维效果。外地人来渝必去打卡地！来到重庆最美街道【中山四路】（游览时间约0.5小时），作为中国抗战文化保存最集中的区域之一，中山四路沿街散落有桂园、周公馆、戴公馆等抗战名人遗址。后前往游览【千年古镇磁器口】（游览时间约1小时）千年古镇原名龙隐镇，是重庆缩影。前往红色教育基地【白公馆】不含馆内讲解。白公馆位于重庆市沙坪坝区，原是四川军阀白驹的别墅。随后乘坐换车到【渣滓洞】（不含换乘车20/人，必须自理，游览时间约0.5小时）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随后【李子坝】（游览时间约0.5小时）观景平台观看轻轨穿楼，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民国街·重庆西·深圳北
                <w:br/>
              </w:t>
            </w:r>
          </w:p>
          <w:p>
            <w:pPr>
              <w:pStyle w:val="indent"/>
            </w:pPr>
            <w:r>
              <w:rPr>
                <w:rFonts w:ascii="微软雅黑" w:hAnsi="微软雅黑" w:eastAsia="微软雅黑" w:cs="微软雅黑"/>
                <w:color w:val="000000"/>
                <w:sz w:val="20"/>
                <w:szCs w:val="20"/>
              </w:rPr>
              <w:t xml:space="preserve">
                早餐后，游览【民国街】（游览时间约2小时），是以“民国历史”、“巴渝特色”为主题的特色街区，位于重庆两江国际影视城。民国街的建设耗资1.3亿元。冯小刚执导、重庆电影集团首部投资的影片《一九四二》以该街道作为重要取景地。民国街一期工程重现了民国时期重庆的著名建筑和景致，有国泰戏院，该戏院不光保持了民国特色的装修风格，还将以播放老电影为主，把民国风情进行最大程度的展现。游客不光可看到商业大片，还可以领略到民国时期电影的风采。随后根据火车时间适时送站。
                <w:br/>
                游览结束后，乘车前往重庆西，乘坐高铁返回深圳北站，结束愉快的旅途！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①交通：深圳北-岳阳东，重庆西－深圳北，往返高铁二等座；车站统一出票，有可能不在同一车厢，敬请 理解！ 当地搭乘正规持证运营的空调旅游大巴车 ，保证1人1正座。
                <w:br/>
                ②住宿：游轮2晚住宿（游轮住宿补房差：1500元）、岸上3晚酒店（宜昌5星酒店+重庆网评4钻）（陆地住宿  补房差：450 元  退房差：200 元），如产生单男单女，与其他同性客人拼房或补交单人房差。
                <w:br/>
                宜昌参考酒店：均瑶国际酒店或同级
                <w:br/>
                重庆参考酒店：丽呈君盾、圣名国际 或同级
                <w:br/>
                ③用餐：游轮2早2正、岸上3早5正，陆地安排特色餐【巴楚盛宴】【抬格子宴】【重庆火锅】不含酒水及其他个人消费。不吃不退。
                <w:br/>
                ④导游：全程导游服务、船上导游讲解服务、景区导游讲解服务。
                <w:br/>
                ⑤门票：包含景点门票任何证件不享受优惠。不再享受任何优惠政策，不游览费用不退 ，旅行社不承担责任。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保险：每位游客应购买“旅游人身意外伤害险”，具体赔付标准参保险公司相关理赔条款。
                <w:br/>
                ②　自费项目：
                <w:br/>
                必消景交：丰都鬼城 索道35/人，渣滓洞换乘车20/人，三峡大坝环保车35/人，合计90元/人
                <w:br/>
                自愿自理：  三峡大坝电瓶车20元/人、大坝升船机290元/人、神女溪290元/人、白帝城290元/人
                <w:br/>
                ③　单房差：单间差或加床费用、酒店押金（须由客人现付酒店前台）。
                <w:br/>
                ④　景交车等自费：除行程所列包含景点景交，其他行程外的景点内小门票、小交通（景区环保车及缆车等费用）都需自费相关费用；
                <w:br/>
                ⑤　不可抗力因素：因战争 ，台风 ，泥石流 ，洪水 ，地震等不可抗力而引起的一切费用。
                <w:br/>
                ⑥　损失费用： 因旅游者违约、 自身过错、 自身疾病导致的人身财产损失而额外支付的费用。
                <w:br/>
                ⑦　优惠套票须知：包含景点是旅行社优惠套票 ，不再享受任何证件优惠， 自愿放弃游览不退费用。另行 付 费景点或娱乐项目 ，请酌情自愿选择。
                <w:br/>
                ⑧　特别说明：外籍港澳人士：此线路外籍港澳人士需要加收船票200元/人，服务小费自愿自理。升舱服务：一般为2楼(游轮大堂)阳台标准间楼层，如客人指定楼层，每上升一层+100元/人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290.00</w:t>
            </w:r>
          </w:p>
        </w:tc>
      </w:tr>
      <w:tr>
        <w:trPr/>
        <w:tc>
          <w:tcPr/>
          <w:p>
            <w:pPr>
              <w:pStyle w:val="indent"/>
            </w:pPr>
            <w:r>
              <w:rPr>
                <w:rFonts w:ascii="微软雅黑" w:hAnsi="微软雅黑" w:eastAsia="微软雅黑" w:cs="微软雅黑"/>
                <w:color w:val="000000"/>
                <w:sz w:val="20"/>
                <w:szCs w:val="20"/>
              </w:rPr>
              <w:t xml:space="preserve">神女溪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①旅游意外伤害保险、航空保险（建议旅游者购买）；
                <w:br/>
                ②个人消费（如酒店内洗衣、电话及未提到的其他服务）；
                <w:br/>
                ③单间差或加床费用、酒店押金（须由客人现付酒店前台）；
                <w:br/>
                ④因天气原因、交通延误、取消等意外事件或战争、罢工、交通事故、 自然灾害等不可抗力导致的额外 费 用需自理；
                <w:br/>
                ⑤因旅游者违约、 自身过错、 自身疾病导致的人身财产损失而额外支付的费用；
                <w:br/>
                ⑥景区缆车、电梯、电瓶车、用餐等属于个人自愿消费项目。
                <w:br/>
                ⑦为了确保您的房位能完全保留并生效，产品确认后请约定的条件和时限内付款 ，如逾期未付款不作保留；
                <w:br/>
                ⑧上述报价为单人价格，一客一位，实名预订；
                <w:br/>
                ⑨预订时需提供出游人的实名信息，包括姓名、证件号码、手机号码等 ，以便在特殊情况下及时联系到您。
                <w:br/>
                ⑩登船时请携带好有效身份证件（需与报名时的证件一致） ，如因游客自身原因或因提供材料存在问题不能 及时办理登船入住手续 ，费用损失由游客自行承担。
                <w:br/>
                ⑩为了不耽误您的行程，请您在指定时间前到达相应集合点；如涉及因水文、气象、航道管制等问题导致码 头变更 ，请按照我司所指定的时间到达相关中转地点，参与中转服务。
                <w:br/>
                ⑩出团通知最晚于出团前 1 个工作日发送 ，若能提前确定 ，我们将会第一时间通知您。
                <w:br/>
                ⑧因我司原因不能出团，我司会于出发前 7 个工作日通知取消该行程，您可以选择延期出发、更改线路出行， 或退回团款。
                <w:br/>
                ⑩由于舱位有限 ，在您付款确认之后 ，我们会立即录入预订系统内，进行房间确认登记 ，因此在非特殊情况 下我们不接受任何理由的改期、取消。
                <w:br/>
                ⑥若因水文、水位、气象、航道管制 ，以及三峡大坝维护、船闸检修等不可抗力等因素 ，我司有权对所停靠 的码头、行程景点进行调整，请各位配合 ，谢谢合作。
                <w:br/>
                ⑩当地购物时请慎重考虑 ，把握好质量与价格，请务必保存好所有的购物票据，若购物点提供发票 ，请索要。
                <w:br/>
                ⑩为了您的安全 ，在团队游览中不允许擅自离团（自由活动除外），如有不便敬请谅解。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①旅游意外伤害保险、航空保险（建议旅游者购买）；
                <w:br/>
                ②个人消费（如酒店内洗衣、电话及未提到的其他服务）；
                <w:br/>
                ③单间差或加床费用、酒店押金（须由客人现付酒店前台）；
                <w:br/>
                ④因天气原因、交通延误、取消等意外事件或战争、罢工、交通事故、 自然灾害等不可抗力导致的额外费 用需自理；
                <w:br/>
                ⑤因旅游者违约、 自身过错、 自身疾病导致的人身财产损失而额外支付的费用；
                <w:br/>
                ⑥景区缆车、电梯、电瓶车、用餐等属于个人自愿消费项目。
                <w:br/>
                ⑦游船上的医疗服务、小费及纯属个人性质的消费项目 ，比如酒水、电话、电影、美容美发、购物、游船自由活动属于游客自愿报名参加上岸参观景点等费用。另外 ，船上配有医务室和一位合格的医生，各项医疗服务均需另外付费；
                <w:br/>
                ⑧游客的赔偿责任：如果游客在游船上由于自身的行为、疏忽或触犯法律而造成的罚款、费用及损失 ，是 需要 承担赔偿责任的。不论您是否有意或出于疏忽 ，对游船上的家具、设备或任何财物有所损坏 ，均须负 责赔偿 游船公司所蒙受的损失。
                <w:br/>
                <w:br/>
                预定限制：
                <w:br/>
                ①年龄限制： 18岁以下未成年人需要至少一名家长或成年旅客全程陪同。70岁及以上老人须签订《老人 出 行承诺书》。75-80岁老年人报名需至少一名成年子女或家人陪同。
                <w:br/>
                ②报名限制：凡有易过敏体质、传染性疾病、心血管疾病、脑血管疾病、呼吸系统疾病、精神病、严重贫  血 病、大中型手术的恢复期病患者、行动不便者、孕妇等其他不适合出行者请勿报名。代他人报名者也须 核实 代报人的身体状况。
                <w:br/>
                ③限制说明：产品仅限中国大陆公民报名 ，港澳台或外籍游客需提前确认。不符合疫情防控要求人员或者 国 家失信人员等谢绝报名 ，如隐瞒实情造成损失责任自负。
                <w:br/>
                特别提示：
                <w:br/>
                ①订单一经确认且付全款 ，船票即为出票 ，不得更改、签转、退票。
                <w:br/>
                河轮须知：
                <w:br/>
                ①由于游船船票为包价产品 ，故游船行程中所包含的用餐、用车、服务等 ，若客人未去或未用 ，均视为客 人 自动放弃 ，费用不退。
                <w:br/>
                ②客人登船后 ，均须出示身份证件或其他有效证件原件。如与原先预报名不符 ，将在原报价基础上补交差 额 费用。
                <w:br/>
                ③您登船之后 ，船上游船经理会广播通知安全注意事项 ，并通知游客参加《游客安全说明会》 ，游船经理 会 亲自教大家游船安全常识及学穿救生衣 ，请您务必参加。
                <w:br/>
                ④在船上您需要注意人身安全和财物安全。船行江中 ，应该十分注意坠江事故的发生 ，特别是带小孩的乘客， 请照顾好您的小孩 ，不要让小孩在楼道、 甲板乱跑，不能翻越栏杆或单独使用健身器材、游泳池等。
                <w:br/>
                ⑤游船很多区域都备有安全设施设备 ，请勿随意挪动或进入“游客止步” 区域。
                <w:br/>
                ⑥此行程为参考行程 ，如与船方不同 ，请以船方实际行程安排为准。
                <w:br/>
                ⑦如遇长江汛期或枯水期 ，为安全考虑 ，海事局可能不允许大型游轮停靠某个港口。 登船须知：
                <w:br/>
                ①在前台办理入住手续时 ，需提供中国大陆居民为居民身份证、护照、中国香港、澳门人士为港澳居民往来 大陆通行证 ，台湾居民为台湾居民来往大陆通行证原件。
                <w:br/>
                ②当旅客不适合开始或继续航行 ，或可能对船上的健康 ，安全 ，纪律造成危险的 ，船长有权利在任何时候， 视情况作出任何以下决定：
                <w:br/>
                A.拒绝该旅客登船；
                <w:br/>
                B.在任意港口让该旅客下船；
                <w:br/>
                C.拒绝该旅客在任何特定港口下船；
                <w:br/>
                D.限制该旅客在游轮的特定区域或拒绝该旅客参与船上的某些活动。
                <w:br/>
                特殊情况说明：
                <w:br/>
                ①在下列情况下 ，船长有权自行对航行范围作出修改、变更停靠港口的顺序或省略其中个别停靠港口：
                <w:br/>
                1）因不可抗力或其他超过船长或船主的控制范围的情形。
                <w:br/>
                2）为了旅客和游轮的安全性而有必要的。
                <w:br/>
                3）为了使游轮上的任何人获得岸上医疗或手术治疗。
                <w:br/>
                4）任何其他可能发生的紧急情况 ，包括因特殊情况引起的燃料问题 ，船长的决定是最终决定。
                <w:br/>
                ②遇到罢工、洪水、天气、机械故障等不可抗力因素 ，我司无需提前通知 ，有权取消、提前、延后或改变 航 程或停靠港 ，并无责任使用其他船只或其他停靠港来替代 ，同时我司不承担由此给乘客带来的损失。
                <w:br/>
                安全说明：
                <w:br/>
                ①在船上您需要注意人身安全和财物安全。船行江中 ，应该十分注意坠江事故的发生 ，特别是带小孩的乘客， 请照顾好您的小孩 ，不要让小孩在楼道、 甲板乱跑，不能翻越栏杆或单独使用健身器材、游泳池等。
                <w:br/>
                ②在景区游览时 ，请务必遵守景区游览规定 ，按游览线路游览 ，禁止穿越游览步道！做到拍照不走路 ，走 路 不拍照！
                <w:br/>
                ③外出旅游请穿旅游鞋/运动鞋等 ，行走注意路面湿滑 ，一定要注意安全！
                <w:br/>
                ④在餐厅用餐时 ，请务必注意地面湿滑等情况 ，注意安全！
                <w:br/>
                游览须知：
                <w:br/>
                ①每到一个景点 ，您需要听船上广播和导游的忠告 ，记住游船的船名、停靠的码头和游轮开航的时间 ，您 必 须在开航前返回游轮 ，切记。
                <w:br/>
                ②行程中标明“入内参观”的景点时间请见行程中的描述 ，时间仅供参考 ，实际时间以具体行程游览时间 为 准；“停留参观”的景点时间 ，可根据具体行程安排做适当的调整；“外观”及“远观”的景点均不入 内 ， 停留时间视具体游览时间情况而定。“途径”的景点均不下车。
                <w:br/>
                ③本产品行程实际出行中 ，在不减少景点情况下 ，可能会根据天气、交通等情况 ，对您的行程进行适当调 整 （如调整景点游览顺序、变更集合时间等） ，以确保行程顺利进行如因不可抗力等因素确实无法执行原  行程 计划 ，对于因此而造成的费用变更 ，请按实际多退少补 ，敬请配合。
                <w:br/>
                ④行程景点注明入内观光之外的景点或自愿参加的自费项目及娱乐项目自理。
                <w:br/>
                ⑤赠送景点或项目 ，如自愿放弃 ，无费用退还。
                <w:br/>
                ⑥本产品在实际游览过程中可能会有不同车辆和服务人员为您服务 ，敬请谅解。
                <w:br/>
                ⑦行程内容及游轮抵离时间仅供参考 ，我司及游轮公司并未对游轮离港和到港时间作出保证 ，并且可能因   恶 劣天气条件、 自然灾害、战争、罢工、骚乱、恐怖事件、政府行为、公共卫生事件、游轮故障以及有关   游轮 安全问题（船长是仅有的裁断者）、游轮浸水或船体、机械部件及固定部件的故障或损坏（全面的机械检查等不可预见或避免的情况）、无法保证或未能获取包括燃料在内的供给、游轮被征用、 途经 水域、港口和海峡的拥堵、堵塞及管制、 目的地政府/世界卫生组织发出警告、其他业界不能控制的不  利游  客外游的情况以及其他任何超出游轮公司可控范围的因素 ，导致巡游行程中的任何环节出现迟延 ，
                <w:br/>
                或取消在 部分港口的停靠。在出发前或航程期间 ，游轮公司有权根据以上不可抗力因素调整、改变行程或 者取消航行 计划 ，对此我司将不承担任何赔偿责任。
                <w:br/>
                ⑧因当地经济条件有限 ，交通、餐饮等方面与发达城市相比会有一定的差距 ，敬请谅解。
                <w:br/>
                ⑨请在导游约定的时间到达上车地点集合 ，切勿迟到 ，以免耽误您和其他游客行程。若因迟到导致无法随车游览 ，请您自行前往下一集合地点 ，敬请谅解。
                <w:br/>
                ⑩旅游旺季或者其他一些特殊情况下 ，为了保证您的行程游览不受影响 ，行程的出发时间可能会提早（具体出发时间以通知为准） ，导致您不能正常享用早餐。我们建议您安排好作息时间。
                <w:br/>
                ⑩非自由活动期间，不允许提前离团或中途脱团 ，敬请谅解。
                <w:br/>
                餐食说明：
                <w:br/>
                ①游轮上中西式结合早午晚餐。不同地区餐食口味有差异 ，不一定满足您的口味需求 ，敬请谅解！
                <w:br/>
                ②因船上餐厅空间有限 ，所以游客在船上用餐，不论自助餐、餐桌 ，统一实行固定座位 ，游客具体用餐座 位 请以上船后船方工作安排为准。
                <w:br/>
                ③自理餐食期间特别提醒您注意所有餐食的卫生安全。
                <w:br/>
                ④游轮上饮用自带酒水 ，需支付服务费 ，收费标准参照游轮上价目单。
                <w:br/>
                衣物须知：
                <w:br/>
                ①衣物： 根据自己的情况 ，主要以休闲、轻松的服装为主；因上岸参观时徒步行走的时间较长 ，我们建议您    准备便鞋。夏季：长江沿线夏季气温较高， 日照时间较长 ，建议准备帽子 ，太阳镜 ，防晒霜等物品。春秋：
                <w:br/>
                江风较大 ，建议准备薄毛衣、夹克或防雨的、有帽的风衣。冬季：江上寒冷 ，建议准备防雨的大衣、防寒 服、 羽绒服等。
                <w:br/>
                ②请您自备雨衣、雨伞等雨具。
                <w:br/>
                ③感冒药、肠胃药、晕车药、维他命、创可贴等常备用药 ，可准备些葡萄糖口服液补充能量。
                <w:br/>
                ④上岸游览的景点几乎都需要步行上坡、上台阶 ，您需要穿轻便一些的鞋子。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2025-07-05T17:25:47+08:00</dcterms:created>
  <dcterms:modified xsi:type="dcterms:W3CDTF">2025-07-05T17:25:47+08:00</dcterms:modified>
</cp:coreProperties>
</file>

<file path=docProps/custom.xml><?xml version="1.0" encoding="utf-8"?>
<Properties xmlns="http://schemas.openxmlformats.org/officeDocument/2006/custom-properties" xmlns:vt="http://schemas.openxmlformats.org/officeDocument/2006/docPropsVTypes"/>
</file>