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塞尔维亚+波黑+黑山+阿尔巴尼亚11日（四-五星，广州JU）行程单</w:t>
      </w:r>
    </w:p>
    <w:p>
      <w:pPr>
        <w:jc w:val="center"/>
        <w:spacing w:after="100"/>
      </w:pPr>
      <w:r>
        <w:rPr>
          <w:rFonts w:ascii="微软雅黑" w:hAnsi="微软雅黑" w:eastAsia="微软雅黑" w:cs="微软雅黑"/>
          <w:sz w:val="20"/>
          <w:szCs w:val="20"/>
        </w:rPr>
        <w:t xml:space="preserve">塞尔维亚航空公司班机，直飞贝尔格莱德，加一段内陆飞机，不走回头路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eg1747963442v9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广州✈贝尔格莱德（直飞）参考航班：JU989（2215/0440+1）
                <w:br/>
                第二天 贝尔格莱德✈蒂瓦特 参考航班：JU686（0700/0810）
                <w:br/>
                第十一天 贝尔格莱德✈广州（直飞） 参考航班：JU988（0020/1855）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广州✈贝尔格莱德（直飞）
                <w:br/>
              </w:t>
            </w:r>
          </w:p>
          <w:p>
            <w:pPr>
              <w:pStyle w:val="indent"/>
            </w:pPr>
            <w:r>
              <w:rPr>
                <w:rFonts w:ascii="微软雅黑" w:hAnsi="微软雅黑" w:eastAsia="微软雅黑" w:cs="微软雅黑"/>
                <w:color w:val="000000"/>
                <w:sz w:val="20"/>
                <w:szCs w:val="20"/>
              </w:rPr>
              <w:t xml:space="preserve">
                参考航班：JU989（2215/0440+1）
                <w:br/>
                晚19：00广州白云机场集合（准确集合时间以及地点最终以出团通知书为准）
                <w:br/>
                乘班机前往塞尔维亚首都贝尔格莱德。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贝尔格莱德✈蒂瓦特-科托尔（约10KM,20分钟）佩拉斯特-（35KM，约50分钟）布德瓦【黑山】
                <w:br/>
              </w:t>
            </w:r>
          </w:p>
          <w:p>
            <w:pPr>
              <w:pStyle w:val="indent"/>
            </w:pPr>
            <w:r>
              <w:rPr>
                <w:rFonts w:ascii="微软雅黑" w:hAnsi="微软雅黑" w:eastAsia="微软雅黑" w:cs="微软雅黑"/>
                <w:color w:val="000000"/>
                <w:sz w:val="20"/>
                <w:szCs w:val="20"/>
              </w:rPr>
              <w:t xml:space="preserve">
                参考航班：JU686（0700/0810）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午餐：特色墨鱼或海鲜面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Bracera或同级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布德瓦-（85KM，约2小时）斯库台湖（约100KM，约1.5小时）地拉那【阿尔巴尼亚】
                <w:br/>
              </w:t>
            </w:r>
          </w:p>
          <w:p>
            <w:pPr>
              <w:pStyle w:val="indent"/>
            </w:pPr>
            <w:r>
              <w:rPr>
                <w:rFonts w:ascii="微软雅黑" w:hAnsi="微软雅黑" w:eastAsia="微软雅黑" w:cs="微软雅黑"/>
                <w:color w:val="000000"/>
                <w:sz w:val="20"/>
                <w:szCs w:val="20"/>
              </w:rPr>
              <w:t xml:space="preserve">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温馨提醒：当天需要过边境，出入海关等待时间也较长，请自备小食以免不时之需，敬请理解。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Doanesia或同级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地拉那-（40KM，约40分钟）克鲁亚-（150KM，约2.5小时）波德戈里察【黑山】
                <w:br/>
              </w:t>
            </w:r>
          </w:p>
          <w:p>
            <w:pPr>
              <w:pStyle w:val="indent"/>
            </w:pPr>
            <w:r>
              <w:rPr>
                <w:rFonts w:ascii="微软雅黑" w:hAnsi="微软雅黑" w:eastAsia="微软雅黑" w:cs="微软雅黑"/>
                <w:color w:val="000000"/>
                <w:sz w:val="20"/>
                <w:szCs w:val="20"/>
              </w:rPr>
              <w:t xml:space="preserve">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温馨提醒：
                <w:br/>
                1，城堡由于鹅卵石铺设的地面凹凸不平，天雨路滑，请务必注意安全。
                <w:br/>
                2，当天需要过边境，出入海关等待时间也较长，请自备小食以免不时之需，敬请理解。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午餐：有机农庄午餐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King's park或同级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波德戈里察-（55KM，约1小时）尼克希奇-（155KM，约2.5小时）布拉加伊-（约15KM，20分钟）莫斯塔尔【波黑】
                <w:br/>
              </w:t>
            </w:r>
          </w:p>
          <w:p>
            <w:pPr>
              <w:pStyle w:val="indent"/>
            </w:pPr>
            <w:r>
              <w:rPr>
                <w:rFonts w:ascii="微软雅黑" w:hAnsi="微软雅黑" w:eastAsia="微软雅黑" w:cs="微软雅黑"/>
                <w:color w:val="000000"/>
                <w:sz w:val="20"/>
                <w:szCs w:val="20"/>
              </w:rPr>
              <w:t xml:space="preserve">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温馨提醒：当天需要过边境，出入海关等待时间也较长，请自备小食以免不时之需，敬请理解。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City或同级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莫斯特尔-（50KM，约1小时）亚布拉尼察 -（80KM，约1.5小时）萨拉热窝
                <w:br/>
              </w:t>
            </w:r>
          </w:p>
          <w:p>
            <w:pPr>
              <w:pStyle w:val="indent"/>
            </w:pPr>
            <w:r>
              <w:rPr>
                <w:rFonts w:ascii="微软雅黑" w:hAnsi="微软雅黑" w:eastAsia="微软雅黑" w:cs="微软雅黑"/>
                <w:color w:val="000000"/>
                <w:sz w:val="20"/>
                <w:szCs w:val="20"/>
              </w:rPr>
              <w:t xml:space="preserve">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Hills或同级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萨拉热窝-（约180km，3小时）杜米托尔国家公园-（约40KM，50分钟）塞黑边境小镇
                <w:br/>
              </w:t>
            </w:r>
          </w:p>
          <w:p>
            <w:pPr>
              <w:pStyle w:val="indent"/>
            </w:pPr>
            <w:r>
              <w:rPr>
                <w:rFonts w:ascii="微软雅黑" w:hAnsi="微软雅黑" w:eastAsia="微软雅黑" w:cs="微软雅黑"/>
                <w:color w:val="000000"/>
                <w:sz w:val="20"/>
                <w:szCs w:val="20"/>
              </w:rPr>
              <w:t xml:space="preserve">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温馨提醒：当天路程多为山路，行驶时间共约4小时左右或更长并且当天需要过边境，出入海关等待时间也较长，请自备小食以免不时之需，敬请理解。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午餐：羊排午餐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Polar star或同级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塞黑边境小镇-（约40KM，约1小时）米勒雪瓦修道院-（约70KM，约1.5小时）兹拉蒂博尔 【塞尔维亚】
                <w:br/>
              </w:t>
            </w:r>
          </w:p>
          <w:p>
            <w:pPr>
              <w:pStyle w:val="indent"/>
            </w:pPr>
            <w:r>
              <w:rPr>
                <w:rFonts w:ascii="微软雅黑" w:hAnsi="微软雅黑" w:eastAsia="微软雅黑" w:cs="微软雅黑"/>
                <w:color w:val="000000"/>
                <w:sz w:val="20"/>
                <w:szCs w:val="20"/>
              </w:rPr>
              <w:t xml:space="preserve">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Mona或同级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兹拉蒂博尔-（约50KM，约1小时）巴伊纳巴什塔-（约245KM，约3小时）诺维萨德-（100KM，约50分钟）贝尔格莱德
                <w:br/>
              </w:t>
            </w:r>
          </w:p>
          <w:p>
            <w:pPr>
              <w:pStyle w:val="indent"/>
            </w:pPr>
            <w:r>
              <w:rPr>
                <w:rFonts w:ascii="微软雅黑" w:hAnsi="微软雅黑" w:eastAsia="微软雅黑" w:cs="微软雅黑"/>
                <w:color w:val="000000"/>
                <w:sz w:val="20"/>
                <w:szCs w:val="20"/>
              </w:rPr>
              <w:t xml:space="preserve">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Nobel或同级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午餐：传统烤肉餐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贝尔格莱德✈广州（直飞）
                <w:br/>
              </w:t>
            </w:r>
          </w:p>
          <w:p>
            <w:pPr>
              <w:pStyle w:val="indent"/>
            </w:pPr>
            <w:r>
              <w:rPr>
                <w:rFonts w:ascii="微软雅黑" w:hAnsi="微软雅黑" w:eastAsia="微软雅黑" w:cs="微软雅黑"/>
                <w:color w:val="000000"/>
                <w:sz w:val="20"/>
                <w:szCs w:val="20"/>
              </w:rPr>
              <w:t xml:space="preserve">
                参考航班：JU988（0020/1855）
                <w:br/>
                18：55抵达广州，全程顺利结束。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park或同级、莫斯塔尔City或同级、萨拉热窝Hills或同级、扎布利亚克Polar star或同级、兹拉蒂博尔Mona或同级、贝尔格莱德Nobel或同级。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br/>
                风险提醒：为了客人人身与财产安全，请客人在境外选择参加自费项目通过组团社预订或当地导游和地接社预定，如自由活动期间选择其他途径参加自费产生任何风险问题我社不承担责任。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境外的当天行程到酒店休息为止，客人私自外出发生一切意外均与旅行社无关。
                <w:br/>
                ★ 除自由活动时间外，此团队产品不允许离团，如有不便敬请谅解。自由活动期间发生的任何事情，与旅行社无关。
                <w:br/>
                ★ 途中休息站仅供休息和方便使用，如购物为个人自主行为，因购物产生的纠纷与本社无关。
                <w:br/>
                1.最低成团人数按15人计，如低于该人数，则旅行社有权调整或取消团队。
                <w:br/>
                2.我社保留因航空公司航班调整、签证及不可抗力等因素推迟或调整出发日期及行程的权力。
                <w:br/>
                3.小孩6周岁以下（含6周岁）参团可以不占床(希腊、西葡除外,希腊4岁以上（含4岁）必须占床；西葡3岁以上（含3岁）必须占床)，不占床团费中的地接费请洽销售，机票签证无折扣。如要占床，则团费与成人同价。
                <w:br/>
                4.团队按不产生单男单女的原则分房，在不影响团队分房原则的前提下安排夫妻一间房，散拼团队因单男单女问题可能产生夫妻、亲属、朋友等不同房，请予以谅解和配合。
                <w:br/>
                5.出发前2个工作日内取消，只退未产生的餐费和门票，其他费用无法退还。出发当天取消，收取100%团款！
                <w:br/>
                6.报名时须付3000元/人的定金，以保证机位预留。
                <w:br/>
                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友情提示：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出行警示：
                <w:br/>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2025-06-07T07:03:04+08:00</dcterms:created>
  <dcterms:modified xsi:type="dcterms:W3CDTF">2025-06-07T07:03:04+08:00</dcterms:modified>
</cp:coreProperties>
</file>

<file path=docProps/custom.xml><?xml version="1.0" encoding="utf-8"?>
<Properties xmlns="http://schemas.openxmlformats.org/officeDocument/2006/custom-properties" xmlns:vt="http://schemas.openxmlformats.org/officeDocument/2006/docPropsVTypes"/>
</file>