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凡品遇见欧罗巴-德国+法国+瑞士+意大利+奥地利+列支敦士登+捷克7国13天10晚行程单</w:t>
      </w:r>
    </w:p>
    <w:p>
      <w:pPr>
        <w:jc w:val="center"/>
        <w:spacing w:after="100"/>
      </w:pPr>
      <w:r>
        <w:rPr>
          <w:rFonts w:ascii="微软雅黑" w:hAnsi="微软雅黑" w:eastAsia="微软雅黑" w:cs="微软雅黑"/>
          <w:sz w:val="20"/>
          <w:szCs w:val="20"/>
        </w:rPr>
        <w:t xml:space="preserve">凡品遇见欧罗巴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fry1747979980wz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参考航班：HU789  SZXVIE  0145  0725
                <w:br/>
                参考航班：HU7974  MXPSZX  1055  0420+1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提前4小时抵达深圳宝安国际机场集合，随后乘机前往目的地，抵达后精彩的旅程就要开始了…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维也纳 - 布拉格
                <w:br/>
              </w:t>
            </w:r>
          </w:p>
          <w:p>
            <w:pPr>
              <w:pStyle w:val="indent"/>
            </w:pPr>
            <w:r>
              <w:rPr>
                <w:rFonts w:ascii="微软雅黑" w:hAnsi="微软雅黑" w:eastAsia="微软雅黑" w:cs="微软雅黑"/>
                <w:color w:val="000000"/>
                <w:sz w:val="20"/>
                <w:szCs w:val="20"/>
              </w:rPr>
              <w:t xml:space="preserve">
                飞机抵达后，开始我们浪漫的欧洲之旅
                <w:br/>
                上午：乘车前往维也纳
                <w:br/>
                【维也纳】维也纳是奥地利首都，以“音乐之都”闻名遐迩。这里建有众多的音乐厅、歌剧院，是诸如舒伯特、老约翰•施特劳斯、小约翰•施特劳斯等音乐大师的故乡。在维也纳听一场音乐会成为很多人来到这里的初衷。维也纳长期作为奥地利帝国的首都，众多的宫殿宅邸和博物馆体现着这座城市深厚的文化底蕴，游客们在参观古老建筑和精美展览的同时，也是深入了解奥地利的过程。
                <w:br/>
                【金色大厅（约10min）】（外观）令全世界多少音乐爱好者神往，其辉煌震撼的建筑风格和华丽璀璨的音响效果使其无愧于金色的美称，可谓是世界上音响效果最出色的音乐厅
                <w:br/>
                【霍夫堡宫（约10min）】（外观）霍夫堡宫位于维也纳市中心，这片壮观的建筑群从13世纪开始就是哈布斯堡皇室的居住地。霍夫堡宫从13世纪起不断被皇室扩建，形成了现在我们看到的富丽雄伟的皇宫建筑群，好似一座城中之城。
                <w:br/>
                【国立歌剧院（约10min）】（路过车览）国家歌剧院是世界上数一数二的大型歌剧院，是以音乐之都享誉世界的维也纳的主要象征，素有“世界歌剧中心”之称。有很多知名的作曲家、指挥家和舞蹈家在此演出
                <w:br/>
                午餐：五菜一汤+水果+茶水
                <w:br/>
                下午：乘车前往布拉格
                <w:br/>
                【布拉格】漫步在捷克布拉格的街道上，仿佛时光流转至中世纪，抬头所及皆是历史悠久的教堂和建筑，聆听着悠扬的乐声，进行一场文学、艺术、音乐和建筑之旅。
                <w:br/>
                【布拉格老城广场（约10min）】布拉格老城广场建于大约900年前，位于瓦茨拉夫广场和查理大桥之间，也是整座城市的心脏地带。广场周边建筑的风格多样，既有哥特式的提恩教堂，也有巴洛克风格的圣尼古拉斯教堂。而旧市政厅外墙上的天文钟则是广场上的一大亮点，它每到整点都会报时，此刻天文钟上方的窗户打开，钟声齐鸣，12个圣像如走马灯似地一一在视窗出现，向簇拥在时钟下的人们鞠躬。
                <w:br/>
                【提恩教堂（约10min）】（外观）提恩教堂是布拉格内一座优美的高塔，始建于1270年，于1380年改建为哥特式风格，屋顶则是于1457年完成。教堂正面是一对钟楼塔高耸如云，每个塔顶有4个尖顶，构成了“塔中有塔”的奇妙景象。高塔的顶端装饰着纯金细长圆棒，远远看去如火焰一般。
                <w:br/>
                【旧市政厅（约10min）】（外观）在旧城广场随处可见的古老的中世纪建筑群中，旧市政厅就是其中小有名气的一座。这座哥特式建筑建于1338年，由于在二战中遭到战火摧残，所以如今人们看到的是它在战后经全面整修后的容貌。
                <w:br/>
                【布拉格天文钟（约10min）】布拉格天文钟是一座中世纪天文钟，安装在布拉格老城广场的旧市政厅南墙上。这座钟分为上下两座，精美别致而又颇具古韵，历经千年，至今仍然走时准确。
                <w:br/>
                【捷克大桥】（车览）两旁矗立着颇富哲思的圣者雕像，桥上尽是街头艺术家，从绘画到雕塑、手工饰品到现场演奏，包罗万象，难怪人潮络绎不绝
                <w:br/>
                晚餐：晚餐自理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 法兰克福
                <w:br/>
              </w:t>
            </w:r>
          </w:p>
          <w:p>
            <w:pPr>
              <w:pStyle w:val="indent"/>
            </w:pPr>
            <w:r>
              <w:rPr>
                <w:rFonts w:ascii="微软雅黑" w:hAnsi="微软雅黑" w:eastAsia="微软雅黑" w:cs="微软雅黑"/>
                <w:color w:val="000000"/>
                <w:sz w:val="20"/>
                <w:szCs w:val="20"/>
              </w:rPr>
              <w:t xml:space="preserve">
                早餐：酒店早餐
                <w:br/>
                上午：乘车前往法兰克福
                <w:br/>
                【法兰克福】一个商业和文化的动感之都。法兰克福是欧洲货币机构汇聚之地，有德国重要的证券交易所，是德意志中央银行、欧洲中央银行和欧洲单一货币联盟成员国管制银行的所在地。众多的博物馆分布在美因河两岸，知名的是每年举办的法兰克福图书展，几十万人汇集，场面十分壮观。
                <w:br/>
                午餐：五菜一汤+水果+茶水
                <w:br/>
                下午：【罗马广场（约10min）】罗马广场是法兰克福老城的中心。广场建于中世纪，如今法兰克福仍保留着中古街道面貌的广场，与现代化的法兰克福形成了强烈对比。对于很多游客来说，罗马广场是他们了解城市文化的好地方。
                <w:br/>
                【旧市政厅（约10min）】（外观）旧市政厅是法兰克福的标志之一。位于罗马广场上，由三座再现15世纪的三角形阶梯型房子组成。这里曾是加冕皇帝的场所，现在是市长办公的地方。楼房的二楼有个皇帝大厅Kaisersaal，是神圣罗马帝国皇帝举行加冕典礼的地方。
                <w:br/>
                【法兰克福大教堂（约10min）】（外观）法兰克福大教堂位于罗马区，与罗马广场毗邻，曾因一场大火毁坏了原先的模样，现在呈现在人们眼前的是重新修建后的样貌。教堂内高耸的弧形穹顶气势威严，四根硕大的基柱更是在顶部组成了独特的形状，硕大的玻璃窗虽无华丽的装饰，但良好的采光使得教堂内部更为圣洁明亮。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 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午餐：午餐自理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远观）埃菲尔铁塔是巴黎地标之一，如果说巴黎圣母院是古代巴黎的象征，那么埃菲尔铁塔就是现代巴黎的标志。这座铁塔起初是为了迎接世界博览会及纪念法国大革命100周年而建，是法国的文化象征。
                <w:br/>
                ★特别安排【巴黎圣母院（约20min）】(外观)巴黎圣母院矗立在塞纳河畔的西岱岛上，大约建造于1163年到1250年间，经历了巴黎的历史变迁。这座哥特式风格的教堂因法国作家维克多·雨果在同名小说《巴黎圣母院》
                <w:br/>
                晚餐：五菜一汤+水果+茶水
                <w:br/>
                行程结束后，入住沿途酒店休息
                <w:br/>
                交通：三星级酒店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午餐：午餐自理
                <w:br/>
                下午：【香榭丽舍大街（约10min）】香榭丽舍大街是巴黎知名的一条街道，也是法国时尚的中心，在人们心中早就成了名店、时装等时尚元素的代名词，来时尚之都巴黎观光的游客都会慕名到此漫步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法国小镇
                <w:br/>
              </w:t>
            </w:r>
          </w:p>
          <w:p>
            <w:pPr>
              <w:pStyle w:val="indent"/>
            </w:pPr>
            <w:r>
              <w:rPr>
                <w:rFonts w:ascii="微软雅黑" w:hAnsi="微软雅黑" w:eastAsia="微软雅黑" w:cs="微软雅黑"/>
                <w:color w:val="000000"/>
                <w:sz w:val="20"/>
                <w:szCs w:val="20"/>
              </w:rPr>
              <w:t xml:space="preserve">
                早餐：酒店早餐
                <w:br/>
                上午：【协和广场（约10min）】协和广场是法国知名广场和美丽的广场之一。广场正中心矗立着一座从埃及运来的、有几千年历史的埃及方尖碑。而广场上于19世纪中叶增设的两个场景宏大的喷泉，一直是人们喜欢驻足的地方
                <w:br/>
                ★特别安排【LVMH集团旗下唯一全球连锁百货公司DFS】莎玛丽丹百货，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根据实际行程情况待定是否可安排）
                <w:br/>
                午餐：五菜一汤+水果+茶水
                <w:br/>
                下午：乘车前往法国小镇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 因特拉肯
                <w:br/>
              </w:t>
            </w:r>
          </w:p>
          <w:p>
            <w:pPr>
              <w:pStyle w:val="indent"/>
            </w:pPr>
            <w:r>
              <w:rPr>
                <w:rFonts w:ascii="微软雅黑" w:hAnsi="微软雅黑" w:eastAsia="微软雅黑" w:cs="微软雅黑"/>
                <w:color w:val="000000"/>
                <w:sz w:val="20"/>
                <w:szCs w:val="20"/>
              </w:rPr>
              <w:t xml:space="preserve">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著名度假胜地。踱步贯穿镇上的亚拉河，在绿草如茵的山坡上仰望阿尔卑斯山的曼妙身姿。从因特拉肯市中心一直到两个湖畔边，都是轻松的渡假气氛。
                <w:br/>
                午餐：午餐自理
                <w:br/>
                下午：【何维克街（约10min）】因特拉肯最主要的街道，从最高级的欧洲服饰或饰品品牌，到瑞士当地具纪念意义的小东西，在何维克街上都可以找的到，您可在这里挑选自己喜欢的物品。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卢塞恩 - 瓦杜兹 - 奥地利小镇
                <w:br/>
              </w:t>
            </w:r>
          </w:p>
          <w:p>
            <w:pPr>
              <w:pStyle w:val="indent"/>
            </w:pPr>
            <w:r>
              <w:rPr>
                <w:rFonts w:ascii="微软雅黑" w:hAnsi="微软雅黑" w:eastAsia="微软雅黑" w:cs="微软雅黑"/>
                <w:color w:val="000000"/>
                <w:sz w:val="20"/>
                <w:szCs w:val="20"/>
              </w:rPr>
              <w:t xml:space="preserve">
                早餐：酒店早餐
                <w:br/>
                上午：乘车前往卢塞恩
                <w:br/>
                【卢塞恩】这瑞士最美丽、最理想的传统旅游胜地、山水画般的小城。琉森周围湖光山色，常被称为“最瑞士的地方”。
                <w:br/>
                【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午餐：午餐自理
                <w:br/>
                下午：【瓦杜兹（约20min）】瓦杜兹位于莱茵河东岸，坐落在群山环抱的盆地中，是列支敦士登的首都，也是列支敦士登的政治、经济和文化的中心。瓦杜兹原是一个古老的村镇，始建于1322年，现市内有很多17至18世纪的建筑，古朴而典雅，瓦杜兹有名的建筑是瓦杜兹城堡，是这座城市的象征和骄傲。这座古堡始建于9世纪，哥特式的建筑风格，是国家元首大公住地，也是一座举世闻名的私人收藏博物馆，馆内珍藏历代大公收集的珍贵文物和艺术品。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 - 威尼斯 - 意大利小镇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下岛船票）世界知名的水上城市，全球最浪漫的地方之一，界上唯一没有汽车的城市，如英国诗人伊丽莎白•巴雷特•布朗宁所说：“再没有与它相似或相同的城市，世界上没有第二个威尼斯”。
                <w:br/>
                午餐：五菜一汤+水果+茶水
                <w:br/>
                下午：【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 罗马
                <w:br/>
              </w:t>
            </w:r>
          </w:p>
          <w:p>
            <w:pPr>
              <w:pStyle w:val="indent"/>
            </w:pPr>
            <w:r>
              <w:rPr>
                <w:rFonts w:ascii="微软雅黑" w:hAnsi="微软雅黑" w:eastAsia="微软雅黑" w:cs="微软雅黑"/>
                <w:color w:val="000000"/>
                <w:sz w:val="20"/>
                <w:szCs w:val="20"/>
              </w:rPr>
              <w:t xml:space="preserve">
                早餐：酒店早餐
                <w:br/>
                上午：乘车前往罗马
                <w:br/>
                【罗马】如果用“伟大”来形容一个欧洲城市，那么必然是罗马！恢宏大气的建筑与震撼人心的力量令到访者终生难忘，这座古城至今保留着丰富的古迹，经历沧桑岁月，那些废墟和古代建筑仍显示着这个“永恒之都”的庄严
                <w:br/>
                午餐：午餐自理
                <w:br/>
                下午：【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 佛罗伦萨 - 米兰
                <w:br/>
              </w:t>
            </w:r>
          </w:p>
          <w:p>
            <w:pPr>
              <w:pStyle w:val="indent"/>
            </w:pPr>
            <w:r>
              <w:rPr>
                <w:rFonts w:ascii="微软雅黑" w:hAnsi="微软雅黑" w:eastAsia="微软雅黑" w:cs="微软雅黑"/>
                <w:color w:val="000000"/>
                <w:sz w:val="20"/>
                <w:szCs w:val="20"/>
              </w:rPr>
              <w:t xml:space="preserve">
                早餐：酒店早餐
                <w:br/>
                上午：乘车前往佛罗伦萨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午餐：五菜一汤+水果+茶水
                <w:br/>
                下午：【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约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约10min）】佛罗伦萨圣十字广场是个方形的大广场，位于圣十字圣殿前。圣十字圣殿里安葬着非常知名意大利人，例如米开朗基罗、伽利略和马基雅维利。广场自文艺复兴以来就是举行节庆、演出、比赛的地点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 深圳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上午：办理退房，我们将挥别这座可爱的城市，结束美妙的欧洲之旅。之后乘车前往机场办理退税及登机手续，搭乘国际航空公司客机返回深圳。
                <w:br/>
                交通：巴适、飞机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今天安全抵达深圳宝安国际机场，到达深圳宝安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2.全程欧洲甄选三-四星级酒店双人标准间住宿，（含欧陆式早餐）；
                <w:br/>
                3.行程所列午晚正餐：8顿正餐：中式 5 菜 1 汤+水果+茶水或简餐（用餐时间在飞机或船上以机船餐为准，不再另退餐费
                <w:br/>
                4.全程游览大巴；
                <w:br/>
                5.中文优秀领队服务；
                <w:br/>
                6.意外险（最高限额人民币30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7.全程酒店税
                <w:br/>
                9.含境外司机和导游服务费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8.不含签证小费杂费4000元/人随团款社结（签证费、城市税及导游服务费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w:t>
            </w:r>
          </w:p>
        </w:tc>
        <w:tc>
          <w:tcPr/>
          <w:p>
            <w:pPr>
              <w:pStyle w:val="indent"/>
            </w:pPr>
            <w:r>
              <w:rPr>
                <w:rFonts w:ascii="微软雅黑" w:hAnsi="微软雅黑" w:eastAsia="微软雅黑" w:cs="微软雅黑"/>
                <w:color w:val="000000"/>
                <w:sz w:val="20"/>
                <w:szCs w:val="20"/>
              </w:rPr>
              <w:t xml:space="preserve">
                Galerieslafayette：名品箱包、手表、眼睛、服装、化妆品、香水等。
                <w:br/>
                <w:br/>
                BENLUXE：综合百货
                <w:br/>
                <w:br/>
                Bucherer：钟表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w:t>
            </w:r>
          </w:p>
        </w:tc>
        <w:tc>
          <w:tcPr/>
          <w:p>
            <w:pPr>
              <w:pStyle w:val="indent"/>
            </w:pPr>
            <w:r>
              <w:rPr>
                <w:rFonts w:ascii="微软雅黑" w:hAnsi="微软雅黑" w:eastAsia="微软雅黑" w:cs="微软雅黑"/>
                <w:color w:val="000000"/>
                <w:sz w:val="20"/>
                <w:szCs w:val="20"/>
              </w:rPr>
              <w:t xml:space="preserve">
                Kirchhofer AG：钟表
                <w:br/>
                <w:br/>
                GUBLIN：钟表
                <w:br/>
                <w:br/>
                Bucherer：钟表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w:t>
            </w:r>
          </w:p>
        </w:tc>
        <w:tc>
          <w:tcPr/>
          <w:p>
            <w:pPr>
              <w:pStyle w:val="indent"/>
            </w:pPr>
            <w:r>
              <w:rPr>
                <w:rFonts w:ascii="微软雅黑" w:hAnsi="微软雅黑" w:eastAsia="微软雅黑" w:cs="微软雅黑"/>
                <w:color w:val="000000"/>
                <w:sz w:val="20"/>
                <w:szCs w:val="20"/>
              </w:rPr>
              <w:t xml:space="preserve">Apollo：厨房用品、刀具、服装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w:t>
            </w:r>
          </w:p>
        </w:tc>
        <w:tc>
          <w:tcPr/>
          <w:p>
            <w:pPr>
              <w:pStyle w:val="indent"/>
            </w:pPr>
            <w:r>
              <w:rPr>
                <w:rFonts w:ascii="微软雅黑" w:hAnsi="微软雅黑" w:eastAsia="微软雅黑" w:cs="微软雅黑"/>
                <w:color w:val="000000"/>
                <w:sz w:val="20"/>
                <w:szCs w:val="20"/>
              </w:rPr>
              <w:t xml:space="preserve">Michelangelo：皮革制品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列支士登</w:t>
            </w:r>
          </w:p>
        </w:tc>
        <w:tc>
          <w:tcPr/>
          <w:p>
            <w:pPr>
              <w:pStyle w:val="indent"/>
            </w:pPr>
            <w:r>
              <w:rPr>
                <w:rFonts w:ascii="微软雅黑" w:hAnsi="微软雅黑" w:eastAsia="微软雅黑" w:cs="微软雅黑"/>
                <w:color w:val="000000"/>
                <w:sz w:val="20"/>
                <w:szCs w:val="20"/>
              </w:rPr>
              <w:t xml:space="preserve">HUBER：钟表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拿破仑三世的荣耀，欧洲同时也是世界上最著名，最美丽的歌剧院之一。无论外表还是内部都极尽壮观，奢华。进入到歌剧院内部，追随《虎口脱险》的脚步，体会《歌剧魅影》的场景，独一无二真正身临其境感受贵族们延续至今的社交场所，带给您无与伦比的视觉盛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巴黎深度游（约2小时）</w:t>
            </w:r>
          </w:p>
        </w:tc>
        <w:tc>
          <w:tcPr/>
          <w:p>
            <w:pPr>
              <w:pStyle w:val="indent"/>
            </w:pPr>
            <w:r>
              <w:rPr>
                <w:rFonts w:ascii="微软雅黑" w:hAnsi="微软雅黑" w:eastAsia="微软雅黑" w:cs="微软雅黑"/>
                <w:color w:val="000000"/>
                <w:sz w:val="20"/>
                <w:szCs w:val="20"/>
              </w:rPr>
              <w:t xml:space="preserve">闻名世界的巴黎，深度体验巴黎这座城市，感受这场流动的盛宴，、古老而神秘的巴黎圣母院、俯瞰巴黎全景的蒙马特高地、等等，全面且深度的游览，让您对巴黎的美留下永久的回忆！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琉森湖游船（1小时）</w:t>
            </w:r>
          </w:p>
        </w:tc>
        <w:tc>
          <w:tcPr/>
          <w:p>
            <w:pPr>
              <w:pStyle w:val="indent"/>
            </w:pPr>
            <w:r>
              <w:rPr>
                <w:rFonts w:ascii="微软雅黑" w:hAnsi="微软雅黑" w:eastAsia="微软雅黑" w:cs="微软雅黑"/>
                <w:color w:val="000000"/>
                <w:sz w:val="20"/>
                <w:szCs w:val="20"/>
              </w:rPr>
              <w:t xml:space="preserve">卢赛恩湖也被称为琉森湖或四森林州湖，因湖周边的四个州是最早的加入瑞士联邦的联邦州而得名。1291年8月1日，瑞士联邦在琉森湖畔结盟。它是瑞士联邦的发祥地，流传着很多历史故事，湖为雪山环抱，由雪山融水汇成，被认为是瑞士最浪漫的湖之一。奥黛丽-赫本，索菲亚-罗兰等名人都曾在湖畔隐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伯尔尼</w:t>
            </w:r>
          </w:p>
        </w:tc>
        <w:tc>
          <w:tcPr/>
          <w:p>
            <w:pPr>
              <w:pStyle w:val="indent"/>
            </w:pPr>
            <w:r>
              <w:rPr>
                <w:rFonts w:ascii="微软雅黑" w:hAnsi="微软雅黑" w:eastAsia="微软雅黑" w:cs="微软雅黑"/>
                <w:color w:val="000000"/>
                <w:sz w:val="20"/>
                <w:szCs w:val="20"/>
              </w:rPr>
              <w:t xml:space="preserve">瑞士首都，是一座具有中世纪风貌的城市。已被联合国教科文组织列为世界文化遗产之列。城中有叮当作响的有轨电车，富有特色的街道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滴滴湖游船</w:t>
            </w:r>
          </w:p>
        </w:tc>
        <w:tc>
          <w:tcPr/>
          <w:p>
            <w:pPr>
              <w:pStyle w:val="indent"/>
            </w:pPr>
            <w:r>
              <w:rPr>
                <w:rFonts w:ascii="微软雅黑" w:hAnsi="微软雅黑" w:eastAsia="微软雅黑" w:cs="微软雅黑"/>
                <w:color w:val="000000"/>
                <w:sz w:val="20"/>
                <w:szCs w:val="20"/>
              </w:rPr>
              <w:t xml:space="preserve">位于德国的西南部的黑森林，是黑森林中最大的天然湖泊，滴滴湖的海拔达800多米，被认为是黑森林最漂亮的湖泊。 滴滴湖湛蓝的湖水与蔚蓝的天空、洁白的云朵、青葱的树木相映成趣，让人产生一种“人在画中游”的错觉，感受这天然美湖。</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壁画村</w:t>
            </w:r>
          </w:p>
        </w:tc>
        <w:tc>
          <w:tcPr/>
          <w:p>
            <w:pPr>
              <w:pStyle w:val="indent"/>
            </w:pPr>
            <w:r>
              <w:rPr>
                <w:rFonts w:ascii="微软雅黑" w:hAnsi="微软雅黑" w:eastAsia="微软雅黑" w:cs="微软雅黑"/>
                <w:color w:val="000000"/>
                <w:sz w:val="20"/>
                <w:szCs w:val="20"/>
              </w:rPr>
              <w:t xml:space="preserve">【壁画村】上阿默高。在这里，人们喜欢把房子外墙绘上壁画，根据主人们的喜好不同，墙上绘画的风格也大不相同，有宗教的，有历史文化的，也有童话故事。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罗马深度游（约2小时）</w:t>
            </w:r>
          </w:p>
        </w:tc>
        <w:tc>
          <w:tcPr/>
          <w:p>
            <w:pPr>
              <w:pStyle w:val="indent"/>
            </w:pPr>
            <w:r>
              <w:rPr>
                <w:rFonts w:ascii="微软雅黑" w:hAnsi="微软雅黑" w:eastAsia="微软雅黑" w:cs="微软雅黑"/>
                <w:color w:val="000000"/>
                <w:sz w:val="20"/>
                <w:szCs w:val="20"/>
              </w:rPr>
              <w:t xml:space="preserve">纳沃纳广场、万神殿、许愿泉，追寻奥黛丽赫本的足迹。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意大利歌剧（75分钟）</w:t>
            </w:r>
          </w:p>
        </w:tc>
        <w:tc>
          <w:tcPr/>
          <w:p>
            <w:pPr>
              <w:pStyle w:val="indent"/>
            </w:pPr>
            <w:r>
              <w:rPr>
                <w:rFonts w:ascii="微软雅黑" w:hAnsi="微软雅黑" w:eastAsia="微软雅黑" w:cs="微软雅黑"/>
                <w:color w:val="000000"/>
                <w:sz w:val="20"/>
                <w:szCs w:val="20"/>
              </w:rPr>
              <w:t xml:space="preserve">意大利歌剧是现代上流社会世界歌剧舞台上演率最高，鉴于意大利歌剧特殊而崇高的历史地位和重要的价值.罗马圣彼得歌剧院以著名名曲等重要的代表作为演出内容。是意大利风格浓浓的综合经典舞台内容，震撼人心的歌剧与音乐。看完之后，最强烈的感受就是，经典就是经典，名著的魅力回味无穷，在灿烂恢弘的舞台上，我看到了燃烧的热情，不屈的勇气能让坚冰融化。最后感到真的不虚此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猪手餐</w:t>
            </w:r>
          </w:p>
        </w:tc>
        <w:tc>
          <w:tcPr/>
          <w:p>
            <w:pPr>
              <w:pStyle w:val="indent"/>
            </w:pPr>
            <w:r>
              <w:rPr>
                <w:rFonts w:ascii="微软雅黑" w:hAnsi="微软雅黑" w:eastAsia="微软雅黑" w:cs="微软雅黑"/>
                <w:color w:val="000000"/>
                <w:sz w:val="20"/>
                <w:szCs w:val="20"/>
              </w:rPr>
              <w:t xml:space="preserve">纯正的德国瘦饮食文化（小肘子），含著名德国本地啤酒1杯，物超所值，令人回味无穷。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少女峰（约5.5小时）</w:t>
            </w:r>
          </w:p>
        </w:tc>
        <w:tc>
          <w:tcPr/>
          <w:p>
            <w:pPr>
              <w:pStyle w:val="indent"/>
            </w:pPr>
            <w:r>
              <w:rPr>
                <w:rFonts w:ascii="微软雅黑" w:hAnsi="微软雅黑" w:eastAsia="微软雅黑" w:cs="微软雅黑"/>
                <w:color w:val="000000"/>
                <w:sz w:val="20"/>
                <w:szCs w:val="20"/>
              </w:rPr>
              <w:t xml:space="preserve">少女峰，是同名的山脉断层中的最高峰。位于瑞士的境内，属阿尔卑斯山脉部份。断层中其余两峰为艾格峰及莫希峰。少女峰于1811年才首次由Meyer 兄弟征服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265.00</w:t>
            </w:r>
          </w:p>
        </w:tc>
      </w:tr>
      <w:tr>
        <w:trPr/>
        <w:tc>
          <w:tcPr/>
          <w:p>
            <w:pPr>
              <w:pStyle w:val="indent"/>
            </w:pPr>
            <w:r>
              <w:rPr>
                <w:rFonts w:ascii="微软雅黑" w:hAnsi="微软雅黑" w:eastAsia="微软雅黑" w:cs="微软雅黑"/>
                <w:color w:val="000000"/>
                <w:sz w:val="20"/>
                <w:szCs w:val="20"/>
              </w:rPr>
              <w:t xml:space="preserve">金色山口快车</w:t>
            </w:r>
          </w:p>
        </w:tc>
        <w:tc>
          <w:tcPr/>
          <w:p>
            <w:pPr>
              <w:pStyle w:val="indent"/>
            </w:pPr>
            <w:r>
              <w:rPr>
                <w:rFonts w:ascii="微软雅黑" w:hAnsi="微软雅黑" w:eastAsia="微软雅黑" w:cs="微软雅黑"/>
                <w:color w:val="000000"/>
                <w:sz w:val="20"/>
                <w:szCs w:val="20"/>
              </w:rPr>
              <w:t xml:space="preserve">金色山口快车连接了瑞士古老城市琉森(卢塞恩)和因持拉肯。明丽的湖水，雄伟的阿尔卑斯山，悠闲的牧场，美丽的葡萄园,多彩的花园,隧道,金色山口快车是将图恩湖、布里恩茨湖和琉森(卢塞恩)湖等瑞士风光最美的湖泊连接在一起的引人入胜的线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维也纳深度</w:t>
            </w:r>
          </w:p>
        </w:tc>
        <w:tc>
          <w:tcPr/>
          <w:p>
            <w:pPr>
              <w:pStyle w:val="indent"/>
            </w:pPr>
            <w:r>
              <w:rPr>
                <w:rFonts w:ascii="微软雅黑" w:hAnsi="微软雅黑" w:eastAsia="微软雅黑" w:cs="微软雅黑"/>
                <w:color w:val="000000"/>
                <w:sz w:val="20"/>
                <w:szCs w:val="20"/>
              </w:rPr>
              <w:t xml:space="preserve">感受奥匈帝国昔日的辉煌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美泉宫</w:t>
            </w:r>
          </w:p>
        </w:tc>
        <w:tc>
          <w:tcPr/>
          <w:p>
            <w:pPr>
              <w:pStyle w:val="indent"/>
            </w:pPr>
            <w:r>
              <w:rPr>
                <w:rFonts w:ascii="微软雅黑" w:hAnsi="微软雅黑" w:eastAsia="微软雅黑" w:cs="微软雅黑"/>
                <w:color w:val="000000"/>
                <w:sz w:val="20"/>
                <w:szCs w:val="20"/>
              </w:rPr>
              <w:t xml:space="preserve">曾是神圣罗马帝国、奥地利帝国、奥匈帝国和哈布斯堡王朝家族的皇宫。传说1612年神圣罗马帝国皇帝马蒂亚斯狩猎于此，饮用此处泉水，清爽甘洌，遂命此泉为“美泉”，此后“美泉”成为这一地区的名称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 童 价 格
                <w:br/>
                6 岁以下不占床儿童报名参团，欧洲酒店6周岁以上的孩子必须占床，占床于成人同价，6周岁以下的小孩以不占床，不占床比成人价少1000元/人，但是不占床的小孩无早餐。
                <w:br/>
                服 务 标 准 说 明
                <w:br/>
                【酒店说明】
                <w:br/>
                1.酒店星级标准参照BOOKING/携程/agoda国际预定网站的评级为准，或当地评级标准
                <w:br/>
                2.行程中所列酒店星级标准为当地酒店评定标准；
                <w:br/>
                3.欧洲大部分三-四星级酒店没有电梯或者电梯较小，请按照规定乘梯；
                <w:br/>
                4.一大一小两张床，一张大双人床，或两张单人床拼接均为欧洲酒店双人间的正常标准；
                <w:br/>
                5.因环保、建筑历史、气候等原因，欧洲多数酒店无空调设备；
                <w:br/>
                6.如果因展会、酒店爆满等因素，会依实际情况调整住宿城市，但不会影响酒店星级及整体游览时间；
                <w:br/>
                【退费说明】
                <w:br/>
                1.欧洲部分城市、城镇没有中式餐厅，或中餐厅不接待团队，将退客人餐费；五菜一汤退餐费8欧元/人；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br/>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3.本公司已经为参团游客购买符合申根送签和英国送签要求之《境外旅行医疗及紧急救援保险》（具体条款请向我社索要）， 建议游客根据自身情况和要求，自行购买其他旅游保险作为补充。
                <w:br/>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5.以上行程仅供参考，在出发前或旅行期间，旅行社保留因不可抗力（如天气、天灾、战争、罢工等）因素对具体行程进行适当调整的权利。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2025-07-06T12:43:28+08:00</dcterms:created>
  <dcterms:modified xsi:type="dcterms:W3CDTF">2025-07-06T12:43:28+08:00</dcterms:modified>
</cp:coreProperties>
</file>

<file path=docProps/custom.xml><?xml version="1.0" encoding="utf-8"?>
<Properties xmlns="http://schemas.openxmlformats.org/officeDocument/2006/custom-properties" xmlns:vt="http://schemas.openxmlformats.org/officeDocument/2006/docPropsVTypes"/>
</file>