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【皇牌玩家】新西兰南北岛10天缤纷梦幻之旅B（海航 深圳出发）行程单</w:t>
      </w:r>
    </w:p>
    <w:p>
      <w:pPr>
        <w:jc w:val="center"/>
        <w:spacing w:after="100"/>
      </w:pPr>
      <w:r>
        <w:rPr>
          <w:rFonts w:ascii="微软雅黑" w:hAnsi="微软雅黑" w:eastAsia="微软雅黑" w:cs="微软雅黑"/>
          <w:sz w:val="20"/>
          <w:szCs w:val="20"/>
        </w:rPr>
        <w:t xml:space="preserve">奥克兰/罗托鲁亚/基督城/蒂卡波/库克山/瓦纳卡/皇后镇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xxl1748003412cN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罗托鲁亚海参鹿肉特色餐；毛利歌舞晚宴（毛利歌舞表演+自助餐）；
                <w:br/>
                奥克兰日式铁板烧；爱歌顿皇家牧场BBQ午餐，享受纯正的新西兰户外烧烤餐；
                <w:br/>
                皇后镇牛羊放题火锅；瓦纳卡酒桶烤肉餐；库克山高山景观餐厅西式餐；蒂卡波自助晚餐；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参考航班：HU7931/02:45-18:10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晚餐：酒桶烤肉餐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基督城-/-奥克兰	航班：待定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【酒店毛利歌舞表演+自助餐】
                <w:br/>
                在毛利人邀请下前往品尝毛利特色自助餐，观看毛利歌舞表演，品尝毛利风味自助晚餐。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午餐：海参鹿肉特色餐     晚餐：毛利歌舞表演+自助餐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奥克兰（3.5h）-/-深圳	航班：HU7932/2050-0500+1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2025-06-07T14:00:11+08:00</dcterms:created>
  <dcterms:modified xsi:type="dcterms:W3CDTF">2025-06-07T14:00:11+08:00</dcterms:modified>
</cp:coreProperties>
</file>

<file path=docProps/custom.xml><?xml version="1.0" encoding="utf-8"?>
<Properties xmlns="http://schemas.openxmlformats.org/officeDocument/2006/custom-properties" xmlns:vt="http://schemas.openxmlformats.org/officeDocument/2006/docPropsVTypes"/>
</file>