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F爸妈带我游北京 寻找故宫里的大小怪兽  北京五天双飞亲子游（纯玩团）行程单</w:t>
      </w:r>
    </w:p>
    <w:p>
      <w:pPr>
        <w:jc w:val="center"/>
        <w:spacing w:after="100"/>
      </w:pPr>
      <w:r>
        <w:rPr>
          <w:rFonts w:ascii="微软雅黑" w:hAnsi="微软雅黑" w:eastAsia="微软雅黑" w:cs="微软雅黑"/>
          <w:sz w:val="20"/>
          <w:szCs w:val="20"/>
        </w:rPr>
        <w:t xml:space="preserve">F爸妈带我游北京 寻找故宫里的大小怪兽  北京五天双飞亲子游（纯玩团）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j17482412252K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0购物0暗店真纯玩品质轻松游。
                <w:br/>
                【寻找故宫里的大小怪兽】，故宫3H深度游,跟着我们的导游追随大小怪兽的踪迹，伴有朗朗上口的顺口溜和有趣的图画手册一起了解萌紫禁城，不用说教，而是带宝贝们经历一场故宫大冒险。
                <w:br/>
                【清北学子面对面】，“学霸”面对面传授秘籍，助力孩子追逐梦想！
                <w:br/>
                跟着课本，探秘【中国科技馆】，感叹科技发展的日新月异，开阔孩子的视野，增长见识！
                <w:br/>
                舌尖上的北京，包含全程六正餐四顿早餐，餐餐特色餐【皇陵春饼宴】【老北平烤鸭】【京味儿菜馆】【老边饺子宴】【京味炸酱面】【私房菜】提供公筷公勺。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天安门广场--毛主席纪念堂--故宫深度游寻找大小怪兽--什刹海胡同游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前往【什刹海】(游览1 小时)什刹海与中南海水域一脉相连，景区风光秀丽，被誉为“北方的水乡”。著名 的《帝京景物略》以“西湖春，秦淮夏，洞庭秋”来赞美什刹海的神韵，清代起就成为游乐消夏之所， 为燕京胜景之一。什刹海周围有不少古建筑，是北京保存最完整的一片历史文化街区。
                <w:br/>
                晚餐自理之后,返回酒店休息。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升旗仪式--八达岭长城--中国科学技术馆--奥林匹克公园—外观鸟巢水立方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是北京地区的长城制高点，可以看到长城最雄伟的景观。（升旗未约到票的处理方法——视为不可抗力免责取消参观）
                <w:br/>
                探索【中国科学技术馆】——培养营员们勇于创新探索的科学精神和方法，提高孩子们的科学素养。中国科技馆，是我国唯一的国家级综合性科技馆，是实施科教兴国战略、人才强国战略和创新驱动发展战略，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颐和园--清华大学外观--清华学子面对面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打卡高等学府【清华大学或北京大学】主校门，清华科技园【状元面对面】状元同行，筑梦未来。
                <w:br/>
                学习活动： 清华大学和北京大学始终与国家民族的命运紧密相连，聚集了许多学者专家，培养了众多优秀人才，创造了大批重大科学成果，影响和推动了中国近现代思想理论、科学技术、文化教育和社会发展的进程。作为新文化运动的中心和“五四”运动的策源地，作为中国最早传播马克思主义和民主科学思想的发祥地，作为中国共产党最早的活动基地，北京大学为民族的振兴和解放、国家的建设和发展、社会的文明和进步做出了不可代替的贡献，在中国走向现代化的进程中起到了重要的先锋作用。爱国、进步、民主、科学的传统精神和勤奋、严谨、求实、创新的学风在这里生生不息、代代相传。
                <w:br/>
                学习目标：
                <w:br/>
                √培养孩子良好的学习习惯；
                <w:br/>
                √北大清华状元分享学习成长故事；
                <w:br/>
                √家庭教育的重要性，亲子如何有效沟通；
                <w:br/>
                √ 帮孩子找到个人归属和价值，激发奋发精神和拼搏意识；
                <w:br/>
                √听清华、说北大，感悟中国最高学府的博大精深与悠久历史。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天坛公园套票--前门大街--自由活动
                <w:br/>
              </w:t>
            </w:r>
          </w:p>
          <w:p>
            <w:pPr>
              <w:pStyle w:val="indent"/>
            </w:pPr>
            <w:r>
              <w:rPr>
                <w:rFonts w:ascii="微软雅黑" w:hAnsi="微软雅黑" w:eastAsia="微软雅黑" w:cs="微软雅黑"/>
                <w:color w:val="000000"/>
                <w:sz w:val="20"/>
                <w:szCs w:val="20"/>
              </w:rPr>
              <w:t xml:space="preserve">
                早餐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后前往【前门大街】（此项目为自由活动逛街，景区有各类店铺，游客可自由活动，不视为旅行社安排的购物场所）。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含6正4早，餐标30元每人每餐；（因个人原因不吃团餐的视为自愿放弃，不退团餐费用）；
                <w:br/>
                <w:br/>
                住宿标准	参考酒店：如家酒店或便宜居连锁酒店或速八或格林豪泰卢沟桥店或便宜居大成路店或华驿精选酒店或艾特.轻居酒店或锦江之星或贝壳酒店或同级别商务（连锁酒店部分餐厅餐位有限，早餐会安排打包情况）
                <w:br/>
                <w:br/>
                儿童说明	2 岁以下：只含往返机票（不占机位），其它均不含。 
                <w:br/>
                2-12周岁儿童团费含车费，早餐，正餐费，优惠门票。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纪晓岚故居	参观纪晓岚故居	20元
                <w:br/>
                恭王府	一座恭王府，半部清代史	100元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2025-06-03T06:26:16+08:00</dcterms:created>
  <dcterms:modified xsi:type="dcterms:W3CDTF">2025-06-03T06:26:16+08:00</dcterms:modified>
</cp:coreProperties>
</file>

<file path=docProps/custom.xml><?xml version="1.0" encoding="utf-8"?>
<Properties xmlns="http://schemas.openxmlformats.org/officeDocument/2006/custom-properties" xmlns:vt="http://schemas.openxmlformats.org/officeDocument/2006/docPropsVTypes"/>
</file>