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法国+瑞士+意大利+少女峰 11天8晚 （HU）FCOCDG （0726）行程单</w:t>
      </w:r>
    </w:p>
    <w:p>
      <w:pPr>
        <w:jc w:val="center"/>
        <w:spacing w:after="100"/>
      </w:pPr>
      <w:r>
        <w:rPr>
          <w:rFonts w:ascii="微软雅黑" w:hAnsi="微软雅黑" w:eastAsia="微软雅黑" w:cs="微软雅黑"/>
          <w:sz w:val="20"/>
          <w:szCs w:val="20"/>
        </w:rPr>
        <w:t xml:space="preserve">皇牌纯玩+少女峰+黄金列车+酒庄+枫丹白露后花园+卢浮宫+凡尔赛宫+黄金大运河+塞纳河游船+全含餐+雪山餐厅午餐+瑞士特色烤鸡餐+墨鱼面+蜗牛餐+黑松露牛肉卷+WIFI+含司导服务费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fry1748416052nl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全程欧洲优选三至四星酒店，巴黎连住3晚市区四星塞纳河畔华天酒店！
                <w:br/>
                ★ 全程含餐六菜一汤+六大特色美食
                <w:br/>
                ★ 无忧纯玩，全程无自费！含全程司导服务费，赠送WiFi（2人一台）+转换插
                <w:br/>
                <w:br/>
                【以食为天】
                <w:br/>
                ★法式蜗牛餐
                <w:br/>
                ★佛罗伦萨黑松露牛肉卷
                <w:br/>
                ★威尼斯墨鱼面
                <w:br/>
                ★瑞士特色烤鸡餐
                <w:br/>
                ★雪山景观餐厅三道式
                <w:br/>
                ★女神同款意大利雪糕GELATO
                <w:br/>
                ★中式六菜一汤
                <w:br/>
                <w:br/>
                【欧洲之巅—少女峰】
                <w:br/>
                ★乘坐百年登山铁路齿轮火车，等临“欧洲屋脊”—世界自然文化遗产少女峰
                <w:br/>
                <w:br/>
                【黄金列车】
                <w:br/>
                ★瑞士至美景观列车，穿越阿尔卑斯山绿林山谷，明丽湖水，尽享瑞士多彩风光
                <w:br/>
                <w:br/>
                【瑞士网红小镇】
                <w:br/>
                ★格林德瓦：前往少女峰门户小镇，拥有“梦幻山坡”的绝美景致
                <w:br/>
                ★劳特布鲁嫩：小小的镇子竟然藏有72条瀑布！
                <w:br/>
                ★因特拉肯：《爱的迫降》取景地，两湖之间的美好之地。
                <w:br/>
                ★琉森：蜜月小镇散发着浪漫气息
                <w:br/>
                <w:br/>
                【法式园林典范】
                <w:br/>
                ★ 枫丹白露后花园—历史与自然文化的交汇，法式皇家园林典范之作！
                <w:br/>
                <w:br/>
                【勃艮第酒庄品酒】
                <w:br/>
                橡木桶珍藏着时光，杯盏中碰撞着勃艮第葡萄的灵动之魂
                <w:br/>
                <w:br/>
                【罗马假日】
                <w:br/>
                ★罗马深度游：跟随电影《罗马假日》的脚步，探寻斗兽场、罗马许愿池、西班牙阶梯等深度景点。
                <w:br/>
                <w:br/>
                【双宫双游船】
                <w:br/>
                ★ 入内参观巴黎艺术宝库、世界四大博物馆之首——卢浮宫，含专业中文人工讲解
                <w:br/>
                ★ 入内参观世界五大宫殿之一：凡尔赛宫，领略路易十四时期的奢华与辉煌。含专业中文人工讲解
                <w:br/>
                ★ 塞纳河游船：奥运同款，换个方式感受浪漫巴黎
                <w:br/>
                ★ 黄金大运河：游艇在大运河上穿行，威尼斯两岸著名的建筑尽收眼底，感受亚平宁半岛的千年文明
                <w:br/>
                <w:br/>
                【魅力名城】
                <w:br/>
                ★罗马、佛罗伦萨、威尼斯、米兰、巴黎，欧洲名城一网打尽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参考航班：
                <w:br/>
                HU437  深圳宝安国际机场 T3 -  罗马菲乌米奇诺国际机场 （FCO） T3  01:45/08:20 
                <w:br/>
                参考航班：HU437  SZX/FCO  0145/0830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交通：飞机、大巴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午餐：佛罗伦萨黑松露牛肉卷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威尼斯-(大巴约277公里)-米兰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黄金大运河】入内（游览不少于30分钟）,（含船票）感受威尼斯共和国时代伟大建筑风采，乘坐007电影场景中的快艇，穿越黄金大运河，途径280个贵族豪宅和莎士比亚名著中的里亚托桥，领略东西方文明的交汇。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游览不少于30分钟）,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午餐：威尼斯墨鱼面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米兰-(大巴约243公里)-卢塞恩-(火车约68公里)-因特拉肯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16:06-17:54）。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w:br/>
                到达城市：因特拉肯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晚餐：瑞士特色烤鸡餐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因特拉肯-(大巴约20公里)-格林德瓦-(大巴约24公里)-少女峰-(大巴约7公里)-劳特布龙嫩-(大巴约336公里)-法国小镇
                <w:br/>
              </w:t>
            </w:r>
          </w:p>
          <w:p>
            <w:pPr>
              <w:pStyle w:val="indent"/>
            </w:pPr>
            <w:r>
              <w:rPr>
                <w:rFonts w:ascii="微软雅黑" w:hAnsi="微软雅黑" w:eastAsia="微软雅黑" w:cs="微软雅黑"/>
                <w:color w:val="000000"/>
                <w:sz w:val="20"/>
                <w:szCs w:val="20"/>
              </w:rPr>
              <w:t xml:space="preserve">
                ●【格林德瓦】（游览不少于45分钟）,因为风景异常美丽，格林德瓦被称为世界最美小镇之一。这里有草原，有森林，有高山，还有田园风光真的是一个绝美的旅游目的地。格林德瓦四面环山，整个小镇被阿尔卑斯山包围。住在格林德瓦，早上起来打开窗户，自己不由自主感觉身处在了人间仙境。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●【劳特布龙嫩】（游览不少于30分钟）,劳特布龙嫩小镇位于少女峰地区的西面，有从山崖上落下来的70多个瀑布和小河，所以劳特布龙嫩的德语直译是很多的泉水，是名副其实的瀑布镇。
                <w:br/>
                交通：大巴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午餐：雪山餐厅午餐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法国小镇-(大巴约350公里)-巴黎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枫丹白露后花园】入内（游览不少于1小时）,枫丹白露城堡花园是枫丹白露宫与枫丹白露森林之间的皇家花园。这里一年四季鲜花盛开，有着修剪整齐的树木，优雅漂亮的小桥，一派皇家园林的高贵气息，堪称是法国皇家园林的代表。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巴黎市区四星华天酒店或同级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巴黎市区】（游览不少于1小时）,法国首都巴黎的绰约风姿举世闻名，充满历史文化承载的建筑物，弥漫艺术与时尚气息的城市气质，这些都早已使巴黎成为了一座世界名都，也是无数渴望邂逅浪漫的游人望穿秋水的地方。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巴黎市区四星华天酒店或同级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午餐：法式蜗牛餐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巴黎市区四星华天酒店或同级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巴黎-(飞机)-深圳
                <w:br/>
              </w:t>
            </w:r>
          </w:p>
          <w:p>
            <w:pPr>
              <w:pStyle w:val="indent"/>
            </w:pPr>
            <w:r>
              <w:rPr>
                <w:rFonts w:ascii="微软雅黑" w:hAnsi="微软雅黑" w:eastAsia="微软雅黑" w:cs="微软雅黑"/>
                <w:color w:val="000000"/>
                <w:sz w:val="20"/>
                <w:szCs w:val="20"/>
              </w:rPr>
              <w:t xml:space="preserve">
                参考航班：
                <w:br/>
                HU758  巴黎夏尔·戴高乐机场 (CDG) T1 - 深圳宝安国际机场 T1  11:15/04:50+1 
                <w:br/>
                参考航班：HU758  CDGSZX  1110/0450+1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少女峰雪山餐厅午餐、瑞士特色烤鸡餐、意大利墨鱼面、法式蜗牛餐、佛罗伦萨黑松露牛肉卷），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5.门票：黄金列车二等座（琉森-因特拉肯）、少女峰雪山缆车 火车、慕珑酒庄、塞纳河游船、黄金大运河、卢浮宫含人工讲解、凡尔赛宫含人工讲解；详细参照附带行程中所列之景点（其他为免费对外开放或外观景点或另付费项目）；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2.单房差：酒店普通单人房附加费3500/间。注：酒店普通单人房差仅指普通单人间（如团友要求大床单间或单独一人住标双，请参照大床单人房附加费）；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2025-06-03T06:11:10+08:00</dcterms:created>
  <dcterms:modified xsi:type="dcterms:W3CDTF">2025-06-03T06:11:10+08:00</dcterms:modified>
</cp:coreProperties>
</file>

<file path=docProps/custom.xml><?xml version="1.0" encoding="utf-8"?>
<Properties xmlns="http://schemas.openxmlformats.org/officeDocument/2006/custom-properties" xmlns:vt="http://schemas.openxmlformats.org/officeDocument/2006/docPropsVTypes"/>
</file>