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【4-10月夏秋】Y2 热情西葡·弗拉明戈+AVE列车四星纯玩12天（BCN-BCN）行程单</w:t>
      </w:r>
    </w:p>
    <w:p>
      <w:pPr>
        <w:jc w:val="center"/>
        <w:spacing w:after="100"/>
      </w:pPr>
      <w:r>
        <w:rPr>
          <w:rFonts w:ascii="微软雅黑" w:hAnsi="微软雅黑" w:eastAsia="微软雅黑" w:cs="微软雅黑"/>
          <w:sz w:val="20"/>
          <w:szCs w:val="20"/>
        </w:rPr>
        <w:t xml:space="preserve">高迪作品深度巡游+国粹弗拉明戈+AVE高速列车 辛特拉+罗卡角+龙达+米哈斯 深圳往返直飞==巴塞罗那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CGZL-xp1748572380wP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去程参考航班：ZH865   SZX/BCN  0110-0835
                <w:br/>
                返程参考航班：ZH866   BCN/SZX  1135-0740+1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西班牙混血城市-格拉纳达,“阳光之城”-瓦伦西亚，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酒店升级：全程精选四星级酒店，巴塞罗那、马德里双城连住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最著名的旅游胜地。带有哥特风格的古老建筑与高楼大厦交相辉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巴塞罗那-约365KM-瓦伦西亚（西班牙）
                <w:br/>
              </w:t>
            </w:r>
          </w:p>
          <w:p>
            <w:pPr>
              <w:pStyle w:val="indent"/>
            </w:pPr>
            <w:r>
              <w:rPr>
                <w:rFonts w:ascii="微软雅黑" w:hAnsi="微软雅黑" w:eastAsia="微软雅黑" w:cs="微软雅黑"/>
                <w:color w:val="000000"/>
                <w:sz w:val="20"/>
                <w:szCs w:val="20"/>
              </w:rPr>
              <w:t xml:space="preserve">
                参考航班：ZH865   SZX/BCN  0110-0835（航班仅供参考，具体以实际为准）
                <w:br/>
                抵达后，乘车前往【1992年奥运会会址】：位于蒙特惠奇山，第25届奥林匹克运动会，在奥林匹克官网历届奥运会的介绍中，第一集就提到1992年巴塞罗那奥运会是开幕式历史上最让人震惊的瞬间之一。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瓦伦西亚-约482KM-格拉纳达（西班牙）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格拉纳达-约154KM-米哈斯-约95KM-龙达-约128KM-塞维利亚（西班牙）
                <w:br/>
              </w:t>
            </w:r>
          </w:p>
          <w:p>
            <w:pPr>
              <w:pStyle w:val="indent"/>
            </w:pPr>
            <w:r>
              <w:rPr>
                <w:rFonts w:ascii="微软雅黑" w:hAnsi="微软雅黑" w:eastAsia="微软雅黑" w:cs="微软雅黑"/>
                <w:color w:val="000000"/>
                <w:sz w:val="20"/>
                <w:szCs w:val="20"/>
              </w:rPr>
              <w:t xml:space="preserve">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塞维利亚-约460KM-里斯本（葡萄牙）
                <w:br/>
              </w:t>
            </w:r>
          </w:p>
          <w:p>
            <w:pPr>
              <w:pStyle w:val="indent"/>
            </w:pPr>
            <w:r>
              <w:rPr>
                <w:rFonts w:ascii="微软雅黑" w:hAnsi="微软雅黑" w:eastAsia="微软雅黑" w:cs="微软雅黑"/>
                <w:color w:val="000000"/>
                <w:sz w:val="20"/>
                <w:szCs w:val="20"/>
              </w:rPr>
              <w:t xml:space="preserve">
                酒店早餐后，塞维利亚市区游览（游览约60分钟）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里斯本-约28KM-辛特拉-约18KM-罗卡角-约260KM-巴达霍斯（西班牙）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巴达霍斯-约367KM-托莱多-约75KM-马德里（西班牙）
                <w:br/>
              </w:t>
            </w:r>
          </w:p>
          <w:p>
            <w:pPr>
              <w:pStyle w:val="indent"/>
            </w:pPr>
            <w:r>
              <w:rPr>
                <w:rFonts w:ascii="微软雅黑" w:hAnsi="微软雅黑" w:eastAsia="微软雅黑" w:cs="微软雅黑"/>
                <w:color w:val="000000"/>
                <w:sz w:val="20"/>
                <w:szCs w:val="20"/>
              </w:rPr>
              <w:t xml:space="preserve">
                酒店早餐后，乘车前往游览中世纪西班牙的都城－【托莱多】。托莱多地处TAGUS河环绕的高岗上，是世界文化遗产。抵达后游览托莱多古城（约45分钟），感受西班牙文化的“黄金时代”。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冠加冕过的城市”美誉小城的沧桑与美丽。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马德里-【高速列车】-巴塞罗那（西班牙）
                <w:br/>
              </w:t>
            </w:r>
          </w:p>
          <w:p>
            <w:pPr>
              <w:pStyle w:val="indent"/>
            </w:pPr>
            <w:r>
              <w:rPr>
                <w:rFonts w:ascii="微软雅黑" w:hAnsi="微软雅黑" w:eastAsia="微软雅黑" w:cs="微软雅黑"/>
                <w:color w:val="000000"/>
                <w:sz w:val="20"/>
                <w:szCs w:val="20"/>
              </w:rPr>
              <w:t xml:space="preserve">
                参考时间：马德里Madrid Atocha-  巴塞罗那Barcelona Sants 
                <w:br/>
                08:00-10:30 Renfe AVE 或 08:30-11:15 Renfe AVE 或 09:00-11:30 Renfe AVE（车次仅供参考，具体以实际为准）
                <w:br/>
                酒店早餐后，搭乘西班牙高速列车【AVE火车】前往巴塞罗那，在短时间内舒适迅速地到达目的地。
                <w:br/>
                "若AVE最终预定席位有限，则改为预定同级西班牙高速列车iryo列车或Avlo列车"
                <w:br/>
                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酒店早餐后，前往【La Roca购物村】（游览不少于2小时），汇聚了50多个国际顶级品牌，游客会发现一百多家奢侈品牌折扣精品店和高达四折的全年精选优惠。不仅有西班牙本土的知名品牌，还有大量著名国际品牌。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深圳
                <w:br/>
              </w:t>
            </w:r>
          </w:p>
          <w:p>
            <w:pPr>
              <w:pStyle w:val="indent"/>
            </w:pPr>
            <w:r>
              <w:rPr>
                <w:rFonts w:ascii="微软雅黑" w:hAnsi="微软雅黑" w:eastAsia="微软雅黑" w:cs="微软雅黑"/>
                <w:color w:val="000000"/>
                <w:sz w:val="20"/>
                <w:szCs w:val="20"/>
              </w:rPr>
              <w:t xml:space="preserve">
                参考航班：ZH866   BCN/SZX  1135-0740+1（航班仅供参考，具体以实际为准）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2.全程欧洲标准四星级酒店，升级巴塞罗那、马德里双城连住，1/2标准双人房；
                <w:br/>
                3.行程所列餐食，酒店早餐，全程18个正餐，中式团餐六菜一汤，其中升级4个特色美食：西班牙海鲜饭、佛拉明戈晚宴、葡萄牙特色鳕鱼餐、百年老店葡式蛋挞；（如遇退餐12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巴塞罗那：CATALONIA GRAN HOTEL VERDI 4*或同级
                <w:br/>
                马德里：EXE GRAN HOTEL ALMENAR 4*或同级
                <w:br/>
                巴达霍斯：HOTEL ACOSTA CENTRO  4*或同级
                <w:br/>
                里斯本：PREMIUM SETUBAL HOTEL 4*或同级
                <w:br/>
                塞维利亚：EXE GRAN HOTEL SOLUCAR 4*或同级
                <w:br/>
                格拉纳达：HOTEL GRANADA PALACE 4*或同级
                <w:br/>
                瓦伦西亚：HOTEL MAS CAMARENA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2025-06-07T13:59:07+08:00</dcterms:created>
  <dcterms:modified xsi:type="dcterms:W3CDTF">2025-06-07T13:59:07+08:00</dcterms:modified>
</cp:coreProperties>
</file>

<file path=docProps/custom.xml><?xml version="1.0" encoding="utf-8"?>
<Properties xmlns="http://schemas.openxmlformats.org/officeDocument/2006/custom-properties" xmlns:vt="http://schemas.openxmlformats.org/officeDocument/2006/docPropsVTypes"/>
</file>