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[环比西欧]R0全餐·荷法德比瑞10天一价全含(BRU-BRU)行程单</w:t>
      </w:r>
    </w:p>
    <w:p>
      <w:pPr>
        <w:jc w:val="center"/>
        <w:spacing w:after="100"/>
      </w:pPr>
      <w:r>
        <w:rPr>
          <w:rFonts w:ascii="微软雅黑" w:hAnsi="微软雅黑" w:eastAsia="微软雅黑" w:cs="微软雅黑"/>
          <w:sz w:val="20"/>
          <w:szCs w:val="20"/>
        </w:rPr>
        <w:t xml:space="preserve">全程含餐+一价全包 浪漫法国+仙境瑞士+精彩德国 风车荷兰+优雅比利时 卢浮宫三宝+名城科隆+荷兰风车村 深圳往返直飞，布鲁塞尔进出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CGZL-fg1748941934Qj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法国-荷兰-比利时-瑞士-德国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去程参考航班：HU759    SZX/BRU    0155-0750
                <w:br/>
                回程参考航班：HU760  BRU/SZX   1020-0500+1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一次旅行让您领略荷兰印象、法式浪漫、瑞士山水、德国风情、比利时历史，浓缩西欧精华，不虚此行；
                <w:br/>
                【法国-巴黎】：参观世界四大博物馆之首卢浮宫，透过对艺术珍品咫尺间的欣赏，与艺术大师们来一场跨越时空的心灵对话
                <w:br/>
                【瑞士-琉森】：漫步琉森湖畔，欣赏群山苍茫,碧波涟漪，感受阿尔卑斯山的蜿蜒壮丽，窥探卡贝尔桥掠影芳华
                <w:br/>
                【瑞士-因特拉肯】：“两湖之间”——素有“上帝后花园”&amp;仙境小镇之称
                <w:br/>
                【德国-法兰克福】：在罗马广场欣赏古色古香的历史建筑，寻找星罗棋布的城市雕像，发现法兰克福古今相容的独特魅力
                <w:br/>
                【德国-科隆】：世界四大教堂之一的--科隆大教堂，它被誉为哥特式教堂建筑中最完美的典范
                <w:br/>
                【比利时-布鲁塞尔】：被雨果称赞为“世界上最美丽的广场”-布鲁塞尔大广场，市标“第一公民”小英雄-撒尿小孩雕像
                <w:br/>
                【荷兰-阿姆斯特丹】：游走“北方威尼斯”阿姆斯特丹，与海争地的创意之都
                <w:br/>
                【荷兰-风车村】：古老的风车，见证了荷兰悠久的风车文化，穿行于荷兰的流金岁月
                <w:br/>
                餐食无忧：全程含餐+法国油封烤鸡、KBB土耳其烤肉，领略法兰西美食的独特风情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请游客在指定时间在深圳国际机场集中，由领队带领搭乘国际航班，飞往比利时首都—布鲁塞尔。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布鲁塞尔-约210KM-阿姆斯特丹-约50KM-荷兰小镇（荷兰）
                <w:br/>
              </w:t>
            </w:r>
          </w:p>
          <w:p>
            <w:pPr>
              <w:pStyle w:val="indent"/>
            </w:pPr>
            <w:r>
              <w:rPr>
                <w:rFonts w:ascii="微软雅黑" w:hAnsi="微软雅黑" w:eastAsia="微软雅黑" w:cs="微软雅黑"/>
                <w:color w:val="000000"/>
                <w:sz w:val="20"/>
                <w:szCs w:val="20"/>
              </w:rPr>
              <w:t xml:space="preserve">
                参考航班：HU759    SZX/BRU    0155-0750（航班仅供参考，具体以实际为准）
                <w:br/>
                <w:br/>
                抵达后，乘车前往荷兰中心—【阿姆斯特丹】，人居水上、水入城中，人水相依，景自天成，独特的景观使阿姆斯特丹的旅游业十分发达。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乘车前往参观“风车之乡”【桑斯安斯风车村 Zaanse Schans】（游览约1小时），也被称为“风车之乡”，是荷兰独特而美丽的旅游目的地，风车村拥有16-19世纪建成的古老风车，以及保存完好的经典荷兰式小屋，恬静的风车村，保留着中世纪特色的风车，田间小屋错落有致，恍如童话世界一般。
                <w:br/>
                游毕乘车前往荷兰小镇酒店入住。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荷兰小镇-约228KM-科隆-198KM-法兰克福（德国）
                <w:br/>
              </w:t>
            </w:r>
          </w:p>
          <w:p>
            <w:pPr>
              <w:pStyle w:val="indent"/>
            </w:pPr>
            <w:r>
              <w:rPr>
                <w:rFonts w:ascii="微软雅黑" w:hAnsi="微软雅黑" w:eastAsia="微软雅黑" w:cs="微软雅黑"/>
                <w:color w:val="000000"/>
                <w:sz w:val="20"/>
                <w:szCs w:val="20"/>
              </w:rPr>
              <w:t xml:space="preserve">
                酒店早餐后，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乘车前往【法兰克福】（游览约60分钟）全称美因河畔法兰克福，德国第五大城市,拥有德国最大航空站、铁路枢纽,是德国乃至欧洲重要工商业、金融和交通中心。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游毕乘车前往德国小镇酒店入住。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法兰克福-约420KM-琉森-瑞士小镇（瑞士）
                <w:br/>
              </w:t>
            </w:r>
          </w:p>
          <w:p>
            <w:pPr>
              <w:pStyle w:val="indent"/>
            </w:pPr>
            <w:r>
              <w:rPr>
                <w:rFonts w:ascii="微软雅黑" w:hAnsi="微软雅黑" w:eastAsia="微软雅黑" w:cs="微软雅黑"/>
                <w:color w:val="000000"/>
                <w:sz w:val="20"/>
                <w:szCs w:val="20"/>
              </w:rPr>
              <w:t xml:space="preserve">
                酒店早餐后，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游毕乘车前往瑞士小镇酒店入住。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瑞士小镇-因特拉肯-约314KM-法国小镇（法国）
                <w:br/>
              </w:t>
            </w:r>
          </w:p>
          <w:p>
            <w:pPr>
              <w:pStyle w:val="indent"/>
            </w:pPr>
            <w:r>
              <w:rPr>
                <w:rFonts w:ascii="微软雅黑" w:hAnsi="微软雅黑" w:eastAsia="微软雅黑" w:cs="微软雅黑"/>
                <w:color w:val="000000"/>
                <w:sz w:val="20"/>
                <w:szCs w:val="20"/>
              </w:rPr>
              <w:t xml:space="preserve">
                酒店早餐后，乘车前往【因特拉肯】（约2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游毕乘车前往法国小镇酒店入住。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法国小镇-约310KM-巴黎（法国）
                <w:br/>
              </w:t>
            </w:r>
          </w:p>
          <w:p>
            <w:pPr>
              <w:pStyle w:val="indent"/>
            </w:pPr>
            <w:r>
              <w:rPr>
                <w:rFonts w:ascii="微软雅黑" w:hAnsi="微软雅黑" w:eastAsia="微软雅黑" w:cs="微软雅黑"/>
                <w:color w:val="000000"/>
                <w:sz w:val="20"/>
                <w:szCs w:val="20"/>
              </w:rPr>
              <w:t xml:space="preserve">
                酒店早餐后，乘车前往【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特别安排：【法国特色烤鸡】美味法式风情烤鸡，肉质柔嫩鲜美，入口即化。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乘车前往【卢浮宫】（入内约1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【花宫娜香水博物馆】（入内约40分钟）位于巴黎歌剧院附近，馆内收藏着丰富无双的香水艺术品，为众多香水爱好者展示香水的非凡历史和诞生过程的奥秘，为人们带来灵动馥郁的感官体验。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巴黎-约310KM-布鲁塞尔（比利时）
                <w:br/>
              </w:t>
            </w:r>
          </w:p>
          <w:p>
            <w:pPr>
              <w:pStyle w:val="indent"/>
            </w:pPr>
            <w:r>
              <w:rPr>
                <w:rFonts w:ascii="微软雅黑" w:hAnsi="微软雅黑" w:eastAsia="微软雅黑" w:cs="微软雅黑"/>
                <w:color w:val="000000"/>
                <w:sz w:val="20"/>
                <w:szCs w:val="20"/>
              </w:rPr>
              <w:t xml:space="preserve">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游毕乘车前往比利时小镇酒店入住。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布鲁塞尔  深圳
                <w:br/>
              </w:t>
            </w:r>
          </w:p>
          <w:p>
            <w:pPr>
              <w:pStyle w:val="indent"/>
            </w:pPr>
            <w:r>
              <w:rPr>
                <w:rFonts w:ascii="微软雅黑" w:hAnsi="微软雅黑" w:eastAsia="微软雅黑" w:cs="微软雅黑"/>
                <w:color w:val="000000"/>
                <w:sz w:val="20"/>
                <w:szCs w:val="20"/>
              </w:rPr>
              <w:t xml:space="preserve">
                参考航班：HU760  BRU/SZX   1020-0500+1（航班仅供参考，具体以实际为准）
                <w:br/>
                酒店早餐后，前往机场乘坐国际航班返回深圳。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2.全程欧洲标准三-四星级酒店，1/2标准双人房；
                <w:br/>
                3.行程所列餐食，酒店早餐，全程14个正餐，中式团餐五菜一汤，升级2个特色餐：法国油封烤鸡+土耳其烤肉（如遇退餐10欧元/人/餐，瑞士段20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6.基本景点大门票（只含巴黎卢浮宫不含讲解），其它为外观或免费；
                <w:br/>
                7.申根签证费（我司有权根据签证需要调整住宿地点）；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巴黎（免税店）</w:t>
            </w:r>
          </w:p>
        </w:tc>
        <w:tc>
          <w:tcPr/>
          <w:p>
            <w:pPr>
              <w:pStyle w:val="indent"/>
            </w:pPr>
            <w:r>
              <w:rPr>
                <w:rFonts w:ascii="微软雅黑" w:hAnsi="微软雅黑" w:eastAsia="微软雅黑" w:cs="微软雅黑"/>
                <w:color w:val="000000"/>
                <w:sz w:val="20"/>
                <w:szCs w:val="20"/>
              </w:rPr>
              <w:t xml:space="preserve">香水、化妆品、首饰、手表、皮具等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法兰克福Apollo免税店</w:t>
            </w:r>
          </w:p>
        </w:tc>
        <w:tc>
          <w:tcPr/>
          <w:p>
            <w:pPr>
              <w:pStyle w:val="indent"/>
            </w:pPr>
            <w:r>
              <w:rPr>
                <w:rFonts w:ascii="微软雅黑" w:hAnsi="微软雅黑" w:eastAsia="微软雅黑" w:cs="微软雅黑"/>
                <w:color w:val="000000"/>
                <w:sz w:val="20"/>
                <w:szCs w:val="20"/>
              </w:rPr>
              <w:t xml:space="preserve">精品手表、眼镜、皮草、德国保健品等</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法兰克福 【莱茵河游船】</w:t>
            </w:r>
          </w:p>
        </w:tc>
        <w:tc>
          <w:tcPr/>
          <w:p>
            <w:pPr>
              <w:pStyle w:val="indent"/>
            </w:pPr>
            <w:r>
              <w:rPr>
                <w:rFonts w:ascii="微软雅黑" w:hAnsi="微软雅黑" w:eastAsia="微软雅黑" w:cs="微软雅黑"/>
                <w:color w:val="000000"/>
                <w:sz w:val="20"/>
                <w:szCs w:val="20"/>
              </w:rPr>
              <w:t xml:space="preserve">
                搭乘素有德国“三峡”之称、世界文化遗产的莱茵河游船，畅游莱茵河，享受河风和阳光，陶醉于历史悠久的古堡建筑以及秀丽的葡萄田山谷美景。
                <w:br/>
                含车费、停车费、船票、预订费、司导游服务费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阿姆斯特丹 【运河船游】</w:t>
            </w:r>
          </w:p>
        </w:tc>
        <w:tc>
          <w:tcPr/>
          <w:p>
            <w:pPr>
              <w:pStyle w:val="indent"/>
            </w:pPr>
            <w:r>
              <w:rPr>
                <w:rFonts w:ascii="微软雅黑" w:hAnsi="微软雅黑" w:eastAsia="微软雅黑" w:cs="微软雅黑"/>
                <w:color w:val="000000"/>
                <w:sz w:val="20"/>
                <w:szCs w:val="20"/>
              </w:rPr>
              <w:t xml:space="preserve">搭乘玻璃船游览运河风光，映入眼帘的是阿姆斯特丹独特的建筑式样，和美丽的欧式水上人家。运河旁16世纪和17世纪黄金时代的建筑外景，旧时代的繁荣盛况，都反映在于这些精心建造的建筑上。含船费、车费、服务费</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瑞士 【伯尔尼】</w:t>
            </w:r>
          </w:p>
        </w:tc>
        <w:tc>
          <w:tcPr/>
          <w:p>
            <w:pPr>
              <w:pStyle w:val="indent"/>
            </w:pPr>
            <w:r>
              <w:rPr>
                <w:rFonts w:ascii="微软雅黑" w:hAnsi="微软雅黑" w:eastAsia="微软雅黑" w:cs="微软雅黑"/>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瑞士  黄金列车</w:t>
            </w:r>
          </w:p>
        </w:tc>
        <w:tc>
          <w:tcPr/>
          <w:p>
            <w:pPr>
              <w:pStyle w:val="indent"/>
            </w:pPr>
            <w:r>
              <w:rPr>
                <w:rFonts w:ascii="微软雅黑" w:hAnsi="微软雅黑" w:eastAsia="微软雅黑" w:cs="微软雅黑"/>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
              </w:t>
            </w:r>
          </w:p>
        </w:tc>
        <w:tc>
          <w:tcPr/>
          <w:p>
            <w:pPr>
              <w:pStyle w:val="indent"/>
            </w:pPr>
            <w:r>
              <w:rPr>
                <w:rFonts w:ascii="微软雅黑" w:hAnsi="微软雅黑" w:eastAsia="微软雅黑" w:cs="微软雅黑"/>
                <w:color w:val="000000"/>
                <w:sz w:val="20"/>
                <w:szCs w:val="20"/>
              </w:rPr>
              <w:t xml:space="preserve">110 分钟</w:t>
            </w:r>
          </w:p>
        </w:tc>
        <w:tc>
          <w:tcPr/>
          <w:p>
            <w:pPr>
              <w:pStyle w:val="right"/>
            </w:pPr>
            <w:r>
              <w:rPr>
                <w:rFonts w:ascii="微软雅黑" w:hAnsi="微软雅黑" w:eastAsia="微软雅黑" w:cs="微软雅黑"/>
                <w:color w:val="000000"/>
                <w:sz w:val="20"/>
                <w:szCs w:val="20"/>
              </w:rPr>
              <w:t xml:space="preserve">€(欧元) 140.00</w:t>
            </w:r>
          </w:p>
        </w:tc>
      </w:tr>
      <w:tr>
        <w:trPr/>
        <w:tc>
          <w:tcPr/>
          <w:p>
            <w:pPr>
              <w:pStyle w:val="indent"/>
            </w:pPr>
            <w:r>
              <w:rPr>
                <w:rFonts w:ascii="微软雅黑" w:hAnsi="微软雅黑" w:eastAsia="微软雅黑" w:cs="微软雅黑"/>
                <w:color w:val="000000"/>
                <w:sz w:val="20"/>
                <w:szCs w:val="20"/>
              </w:rPr>
              <w:t xml:space="preserve">琉森  【琉森湖游船】</w:t>
            </w:r>
          </w:p>
        </w:tc>
        <w:tc>
          <w:tcPr/>
          <w:p>
            <w:pPr>
              <w:pStyle w:val="indent"/>
            </w:pPr>
            <w:r>
              <w:rPr>
                <w:rFonts w:ascii="微软雅黑" w:hAnsi="微软雅黑" w:eastAsia="微软雅黑" w:cs="微软雅黑"/>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巴黎 【卢浮宫专业讲解】</w:t>
            </w:r>
          </w:p>
        </w:tc>
        <w:tc>
          <w:tcPr/>
          <w:p>
            <w:pPr>
              <w:pStyle w:val="indent"/>
            </w:pPr>
            <w:r>
              <w:rPr>
                <w:rFonts w:ascii="微软雅黑" w:hAnsi="微软雅黑" w:eastAsia="微软雅黑" w:cs="微软雅黑"/>
                <w:color w:val="000000"/>
                <w:sz w:val="20"/>
                <w:szCs w:val="20"/>
              </w:rPr>
              <w:t xml:space="preserve">
                无论内外都是美轮美奂的卢浮宫，坐落于塞纳河畔北岸，其博物馆地位位居世界四大博物馆之首，这里有包括绘画、雕塑等超过 40 万件的藏品，专业讲解将带您领略精华的部分，让您不走弯路的深入了解其珍贵的价值！
                <w:br/>
                含讲解费、预订费、司导服务费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巴黎 【巴黎歌剧院】</w:t>
            </w:r>
          </w:p>
        </w:tc>
        <w:tc>
          <w:tcPr/>
          <w:p>
            <w:pPr>
              <w:pStyle w:val="indent"/>
            </w:pPr>
            <w:r>
              <w:rPr>
                <w:rFonts w:ascii="微软雅黑" w:hAnsi="微软雅黑" w:eastAsia="微软雅黑" w:cs="微软雅黑"/>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法国 【科尔马】</w:t>
            </w:r>
          </w:p>
        </w:tc>
        <w:tc>
          <w:tcPr/>
          <w:p>
            <w:pPr>
              <w:pStyle w:val="indent"/>
            </w:pPr>
            <w:r>
              <w:rPr>
                <w:rFonts w:ascii="微软雅黑" w:hAnsi="微软雅黑" w:eastAsia="微软雅黑" w:cs="微软雅黑"/>
                <w:color w:val="000000"/>
                <w:sz w:val="20"/>
                <w:szCs w:val="20"/>
              </w:rPr>
              <w:t xml:space="preserve">科尔马素有“西欧威尼斯”之称，这里仍然保留着16世纪的建筑风格—木筋屋，充满着浓郁的阿尔萨斯风情。飘荡在运河上的花船，洋溢着浓浓的浪漫气息。宫琦骏卡通《霍尔的移动城堡》实景。含车费、停车费、司机、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比利时 【布鲁日】</w:t>
            </w:r>
          </w:p>
        </w:tc>
        <w:tc>
          <w:tcPr/>
          <w:p>
            <w:pPr>
              <w:pStyle w:val="indent"/>
            </w:pPr>
            <w:r>
              <w:rPr>
                <w:rFonts w:ascii="微软雅黑" w:hAnsi="微软雅黑" w:eastAsia="微软雅黑" w:cs="微软雅黑"/>
                <w:color w:val="000000"/>
                <w:sz w:val="20"/>
                <w:szCs w:val="20"/>
              </w:rPr>
              <w:t xml:space="preserve">
                比利时古城，旅游胜地，西佛兰德省省会，是位于比利时西北部的文化名城，素有“北方成尼斯”“比利时艺术圣地”、“佛兰德珍珠”等美称，布鲁日中世纪曾经是欧洲著名的港口城市和商埠；如今的布鲁日完整地保存了中世纪的城市整体风貌护城河、城墙等，城市内很少有机动车和柏油路整座城市在 2000 年被列入世界文化遗产，也是许多著名电影拍摄地。
                <w:br/>
                含车费、停车费、司机导游服务费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比利时 【根特】</w:t>
            </w:r>
          </w:p>
        </w:tc>
        <w:tc>
          <w:tcPr/>
          <w:p>
            <w:pPr>
              <w:pStyle w:val="indent"/>
            </w:pPr>
            <w:r>
              <w:rPr>
                <w:rFonts w:ascii="微软雅黑" w:hAnsi="微软雅黑" w:eastAsia="微软雅黑" w:cs="微软雅黑"/>
                <w:color w:val="000000"/>
                <w:sz w:val="20"/>
                <w:szCs w:val="20"/>
              </w:rPr>
              <w:t xml:space="preserve">
                比利时迷人的中世纪城市根特已被联合国教科文组织宣布为世界遗产，这使它成为摄影家的梦想。在根特，你将发现圣巴夫大教堂、市政厅、典型的钟楼和圣尼古拉教堂，以及学生、游客和当地人聚集的中世纪港口。发掘根特的辉煌历史，这是中世纪欧洲的原始宝藏。
                <w:br/>
                含车费、停车费、司机导游服务费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巴黎 【枫丹白露宫】</w:t>
            </w:r>
          </w:p>
        </w:tc>
        <w:tc>
          <w:tcPr/>
          <w:p>
            <w:pPr>
              <w:pStyle w:val="indent"/>
            </w:pPr>
            <w:r>
              <w:rPr>
                <w:rFonts w:ascii="微软雅黑" w:hAnsi="微软雅黑" w:eastAsia="微软雅黑" w:cs="微软雅黑"/>
                <w:color w:val="000000"/>
                <w:sz w:val="20"/>
                <w:szCs w:val="20"/>
              </w:rPr>
              <w:t xml:space="preserve">
                枫丹白露是法国较大的王宫之一，其风景绮丽，森林茂盛，古迹众多，是著名的旅游胜地。格外美丽的是弗朗索瓦一世的画廊。室内有众多的寓意画、水果装饰品、花环彩带和丰富的石膏花饰、雕塑品，是带意大利风格的法国文艺复兴艺术的典范。
                <w:br/>
                含门票、讲解费、预订费、车费、停车费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德国 【猪肘啤酒餐】</w:t>
            </w:r>
          </w:p>
        </w:tc>
        <w:tc>
          <w:tcPr/>
          <w:p>
            <w:pPr>
              <w:pStyle w:val="indent"/>
            </w:pPr>
            <w:r>
              <w:rPr>
                <w:rFonts w:ascii="微软雅黑" w:hAnsi="微软雅黑" w:eastAsia="微软雅黑" w:cs="微软雅黑"/>
                <w:color w:val="000000"/>
                <w:sz w:val="20"/>
                <w:szCs w:val="20"/>
              </w:rPr>
              <w:t xml:space="preserve">德国特色的猪肘餐，“到德国必吃的一道菜”，在德国人心目中也是德意志传统厨艺中的经典项目之一。含车费、停车费、预订费、特色餐+啤酒、司导游服务费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巴黎 【巴黎深度游】（夜游）</w:t>
            </w:r>
          </w:p>
        </w:tc>
        <w:tc>
          <w:tcPr/>
          <w:p>
            <w:pPr>
              <w:pStyle w:val="indent"/>
            </w:pPr>
            <w:r>
              <w:rPr>
                <w:rFonts w:ascii="微软雅黑" w:hAnsi="微软雅黑" w:eastAsia="微软雅黑" w:cs="微软雅黑"/>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巴黎 【塞纳河游船】</w:t>
            </w:r>
          </w:p>
        </w:tc>
        <w:tc>
          <w:tcPr/>
          <w:p>
            <w:pPr>
              <w:pStyle w:val="indent"/>
            </w:pPr>
            <w:r>
              <w:rPr>
                <w:rFonts w:ascii="微软雅黑" w:hAnsi="微软雅黑" w:eastAsia="微软雅黑" w:cs="微软雅黑"/>
                <w:color w:val="000000"/>
                <w:sz w:val="20"/>
                <w:szCs w:val="20"/>
              </w:rPr>
              <w:t xml:space="preserve">贯穿巴黎市中心的塞纳河，两岸建筑优雅华丽，无论是时尚文青的左岸或典雅精致的右岸都拥有无穷魅力。乘船漫游巴黎，置身经典电影中的浪漫场景，是来到巴黎不能错过的体验。游船时间约1小时，船上有中文讲解。含预订费、船票、车费、司机加班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巴黎 【凡尔赛宫】</w:t>
            </w:r>
          </w:p>
        </w:tc>
        <w:tc>
          <w:tcPr/>
          <w:p>
            <w:pPr>
              <w:pStyle w:val="indent"/>
            </w:pPr>
            <w:r>
              <w:rPr>
                <w:rFonts w:ascii="微软雅黑" w:hAnsi="微软雅黑" w:eastAsia="微软雅黑" w:cs="微软雅黑"/>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95.00</w:t>
            </w:r>
          </w:p>
        </w:tc>
      </w:tr>
      <w:tr>
        <w:trPr/>
        <w:tc>
          <w:tcPr/>
          <w:p>
            <w:pPr>
              <w:pStyle w:val="indent"/>
            </w:pPr>
            <w:r>
              <w:rPr>
                <w:rFonts w:ascii="微软雅黑" w:hAnsi="微软雅黑" w:eastAsia="微软雅黑" w:cs="微软雅黑"/>
                <w:color w:val="000000"/>
                <w:sz w:val="20"/>
                <w:szCs w:val="20"/>
              </w:rPr>
              <w:t xml:space="preserve">巴黎 【红磨坊歌舞表演】</w:t>
            </w:r>
          </w:p>
        </w:tc>
        <w:tc>
          <w:tcPr/>
          <w:p>
            <w:pPr>
              <w:pStyle w:val="indent"/>
            </w:pPr>
            <w:r>
              <w:rPr>
                <w:rFonts w:ascii="微软雅黑" w:hAnsi="微软雅黑" w:eastAsia="微软雅黑" w:cs="微软雅黑"/>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
              </w:t>
            </w:r>
          </w:p>
        </w:tc>
        <w:tc>
          <w:tcPr/>
          <w:p>
            <w:pPr>
              <w:pStyle w:val="indent"/>
            </w:pPr>
            <w:r>
              <w:rPr>
                <w:rFonts w:ascii="微软雅黑" w:hAnsi="微软雅黑" w:eastAsia="微软雅黑" w:cs="微软雅黑"/>
                <w:color w:val="000000"/>
                <w:sz w:val="20"/>
                <w:szCs w:val="20"/>
              </w:rPr>
              <w:t xml:space="preserve">135 分钟</w:t>
            </w:r>
          </w:p>
        </w:tc>
        <w:tc>
          <w:tcPr/>
          <w:p>
            <w:pPr>
              <w:pStyle w:val="right"/>
            </w:pPr>
            <w:r>
              <w:rPr>
                <w:rFonts w:ascii="微软雅黑" w:hAnsi="微软雅黑" w:eastAsia="微软雅黑" w:cs="微软雅黑"/>
                <w:color w:val="000000"/>
                <w:sz w:val="20"/>
                <w:szCs w:val="20"/>
              </w:rPr>
              <w:t xml:space="preserve">€(欧元) 260.00</w:t>
            </w:r>
          </w:p>
        </w:tc>
      </w:tr>
      <w:tr>
        <w:trPr/>
        <w:tc>
          <w:tcPr/>
          <w:p>
            <w:pPr>
              <w:pStyle w:val="indent"/>
            </w:pPr>
            <w:r>
              <w:rPr>
                <w:rFonts w:ascii="微软雅黑" w:hAnsi="微软雅黑" w:eastAsia="微软雅黑" w:cs="微软雅黑"/>
                <w:color w:val="000000"/>
                <w:sz w:val="20"/>
                <w:szCs w:val="20"/>
              </w:rPr>
              <w:t xml:space="preserve">巴黎 【法式海鲜大餐】</w:t>
            </w:r>
          </w:p>
        </w:tc>
        <w:tc>
          <w:tcPr/>
          <w:p>
            <w:pPr>
              <w:pStyle w:val="indent"/>
            </w:pPr>
            <w:r>
              <w:rPr>
                <w:rFonts w:ascii="微软雅黑" w:hAnsi="微软雅黑" w:eastAsia="微软雅黑" w:cs="微软雅黑"/>
                <w:color w:val="000000"/>
                <w:sz w:val="20"/>
                <w:szCs w:val="20"/>
              </w:rPr>
              <w:t xml:space="preserve">
                作为世界三大菜系之一，法餐一直被认为是西餐的代表，其特点是选料广泛、加工精细、烹调考究！法国人也一向以善于吃并精于吃而闻名！享受法式海鲜饕餮盛宴，让美食爱好者们不虚此行！
                <w:br/>
                含餐费、预定费、司机导游加班费（正餐费用已扣除）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瑞士 【阿尔卑斯雪山】</w:t>
            </w:r>
          </w:p>
        </w:tc>
        <w:tc>
          <w:tcPr/>
          <w:p>
            <w:pPr>
              <w:pStyle w:val="indent"/>
            </w:pPr>
            <w:r>
              <w:rPr>
                <w:rFonts w:ascii="微软雅黑" w:hAnsi="微软雅黑" w:eastAsia="微软雅黑" w:cs="微软雅黑"/>
                <w:color w:val="000000"/>
                <w:sz w:val="20"/>
                <w:szCs w:val="20"/>
              </w:rPr>
              <w:t xml:space="preserve">瑞士的阿尔卑斯山，被畅销旅游书《孤独星球》评为一生之中必去的地方之一。是人人都梦想能来的梦想之地！登上阿尔卑斯山顶，俯瞰如诗如画的山村小镇、俊俏的山川风光，蓝天、白云以及浓墨重彩的山林都在您的眼前！这里没有历史，只有令人窒息的美，征服桀骜不驯的阿尔卑斯山，人生的满足感油然而生！含上下山交通、车费、 停车费、司导服务费</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€(欧元) 140.00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岁以下（不含6岁）不占床按成人价格9折结算，此价格提供机位、车位、餐位及景点门票，不提供住宿床位，占床按成人价格收费，6岁起必须占床；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荷兰小镇：Postillion Utrecht Bunnik  3*或同级
                <w:br/>
                法兰克福：ACHAT Hotel Darmstadt Griesheim   3*或同级
                <w:br/>
                瑞士小镇：Hotel Rigi Vitznau   3*或同级
                <w:br/>
                法国小镇：Brit Hotel Hermes   3*或同级
                <w:br/>
                巴黎：ibis Styles Versailles Saint Quentin en Yvelines   3*或同级
                <w:br/>
                布鲁塞尔：ibis Wavre Brussels East   3*或同级
                <w:br/>
                取消约定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7.游客必须无条件配合欧洲领馆的消签工作，否则有可能被计入国际游客黑名单而被限制入境；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2025-12-15T08:51:25+08:00</dcterms:created>
  <dcterms:modified xsi:type="dcterms:W3CDTF">2025-12-15T08:51:25+08:00</dcterms:modified>
</cp:coreProperties>
</file>

<file path=docProps/custom.xml><?xml version="1.0" encoding="utf-8"?>
<Properties xmlns="http://schemas.openxmlformats.org/officeDocument/2006/custom-properties" xmlns:vt="http://schemas.openxmlformats.org/officeDocument/2006/docPropsVTypes"/>
</file>