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畅游美国-东西岸名城+大瀑布+大峡谷国家公园 12 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纽约/费城/华盛顿/洛杉矶/圣地亚哥/布法罗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mg1749431594XW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纽约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 CX840 HKGJFK 1630/ 1905
                <w:br/>
                参考航班：CX883 LAXHK 2330 0545+2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香港✈纽约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于指定时间在深圳码头集合，在领队带领下搭乘快船前往香港国际机场，乘坐国际航班飞往纽约。
                <w:br/>
                抵达后送往酒店休息，结束当天行程。
                <w:br/>
                备注：国际航班要求客人提前至少 3 个小时到达机场办理登机！
                <w:br/>
                交通：飞机+巴士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纽约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早餐后纽约市区游览：
                <w:br/>
                自由女神像游船（不上岛，约 1 个小时），女神像高约
                <w:br/>
                46 米是整个美国的象征，被列入世界文化遗产。她位于
                <w:br/>
                哈德逊河口附近的自由岛，船上乘客可以近距离看见屹
                <w:br/>
                立的自由女神高举自由火炬雕像。
                <w:br/>
                华尔街&amp;纽约证券交易所&amp;铜牛（约 20 分钟）返回码头
                <w:br/>
                后步行游览华尔街，这里有纽约证券交易所和金融铜牛，
                <w:br/>
                铜牛叫嚣着权力与金钱已有近三十年，直至 2017 年无
                <w:br/>
                畏女孩雕塑的出现，直视铜牛面无惧色，成为了纽约蕞
                <w:br/>
                新、蕞热门的打卡地点。
                <w:br/>
                “大松果”Vessel（约 15 分钟）,位于哈德逊园区的巨大构筑物名为 Vessel（容器），它是一个蜂
                <w:br/>
                窝状的楼梯，网友们亲切的称它为“大松果”。从不同角度欣赏建筑都能发现独特的美感，是您朋友
                <w:br/>
                圈打卡的绝佳地点。
                <w:br/>
                联合国总部大楼（外观，约 15 分钟）是世界上的一块“国际领土”，飘满各国国旗的广场上，打结
                <w:br/>
                的手枪雕塑寓意着世界人民的和平心愿。
                <w:br/>
                第五大道（自由活动约 45 分钟）则被称为"梦之街"，因为这里聚集了许多著名的品牌商店，是高级
                <w:br/>
                购物街区。据英国一家咨询公司对全球 45 个国家所做的年度调查显示，第五大道仍是全球租金最为
                <w:br/>
                昂贵的零售业场所，第五大道商铺的年租金可超过每平方英尺 1000 美元。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纽约—费城（约 152 公里）—华盛顿（约 224 公里）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早餐后前往费城，抵达后参观：星期五 独立宫（约 30 分钟）美国著名历史纪念建筑，在费城
                <w:br/>
                国家独立历史公园独立大厦内。1732-1753 年建造。
                <w:br/>
                1776 年 7 月 4 日通过了由杰克逊起草的《独立宣言》，
                <w:br/>
                宣布北美殖民地脱离英国，建立“自由独立的合众国”，
                <w:br/>
                独立宫是美国独立的象征。
                <w:br/>
                自由钟（约 30 分钟，如遇特殊状况改为外观）自由钟
                <w:br/>
                是美国人的骄傲，是为自由而奋斗不止的一种精神象征。
                <w:br/>
                它的钟体上刻有源于圣经《旧约》中一句话“向各地的
                <w:br/>
                所有居民宣布自由”，自豪的表示着美国的伟大独立，
                <w:br/>
                意义深远。然后前往华盛顿，抵达后市区游览：
                <w:br/>
                白宫（外观，不少于 20 分钟）是美国总统府所在地，新古典建筑风格的白色建筑。
                <w:br/>
                国会大厦（外观，不少于 20 分钟）作为美国最高立法机构的国会，由参议院和众议院组成。白色穹
                <w:br/>
                顶成为美国民主政权的最神圣象征。
                <w:br/>
                林肯纪念堂（入内，不少于 20 分钟）纪念林肯永恒的塑像，象征着和平民主的著名集会地。
                <w:br/>
                华盛顿纪念碑（远观，不少于 30 分钟)是华盛顿举目可见的最高建筑，一字不刻的方尖碑，纪念美国
                <w:br/>
                首任总统乔治华盛顿。
                <w:br/>
                越战纪念碑字形碑体，刻着美军 57000 多名在越南战争中阵亡者的名字。
                <w:br/>
                晚餐后入住酒店。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华盛顿—布法罗（约 656 公里）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早餐后乘车前往布法罗，抵达后游览：尼亚加拉大瀑布
                <w:br/>
                被誉为“世界奇观”，位于加拿大安大略省和美国纽约
                <w:br/>
                州的交界处，它以其宏伟磅礴的气势、丰沛浩瀚的水量
                <w:br/>
                而著称，与南美的伊瓜苏瀑布及非洲的维多利亚瀑布合
                <w:br/>
                称世界三大瀑布。以宏伟的气势，丰沛而浩瀚的水汽，
                <w:br/>
                吸引着人们的到来，是北美东北部尼亚加拉河上的大瀑
                <w:br/>
                布，也是美洲大陆最著名的奇景之一。站在瀑布边上真
                <w:br/>
                是声音如雷，带来很强的视觉震撼。瀑布跨越加拿大与
                <w:br/>
                美国，在尼亚加拉河上筑有一座边境桥，被称为彩虹桥，
                <w:br/>
                由美加两国共同分享。行程结束后入住酒店休息。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布法罗✈拉斯维加斯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早餐后飞往拉斯维加斯，抵达后入住酒店休息。
                <w:br/>
                交通：飞机+巴士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拉斯维加斯-塞利格曼-大峡谷国家公园-旗杆镇地区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早餐后，前往塞利格曼小镇是 66 号公路上的重镇之一，
                <w:br/>
                是保存最为完好的汽车小镇，据说也是《汽车总动员》
                <w:br/>
                里的原型小镇，百多米长的街道布置得如同西部老电影
                <w:br/>
                中的场景，无不展示着车轮子时代的辉煌。
                <w:br/>
                后参观大峡谷国家公园位于亚利桑那州北部，是联合国
                <w:br/>
                教科文组织世界遗产地，是美国最著名的景点之一，占
                <w:br/>
                地面积约 5,000 平方公里，拥有陡峭的峡谷、多彩的岩
                <w:br/>
                石、壮丽峭壁和迷人的沟谷。大峡谷广阔无垠，即使在
                <w:br/>
                视野最好的地方，也只能看到 365.2 公里中的一小部分。
                <w:br/>
                大峡谷的壮观，不仅在于其千姿百态的奇峰异石和峭壁石柱，还在于其色彩的变幻，是每位游客的必
                <w:br/>
                游之地。
                <w:br/>
                晚餐后送回酒店休息。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旗杆镇地区—鲍威尔湖—拉斯维加斯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鲍威尔湖美国第二大人工湖，因在科罗拉多河上修建了
                <w:br/>
                格兰大坝才得以形成，并以探险者 John Wesley Powell
                <w:br/>
                将军命名，是电影《地心引力》的拍摄地。
                <w:br/>
                葛兰峡谷大坝 所在地区是美国西南部环境干旱地区，而
                <w:br/>
                大坝的使命就是为美国这部分特别干旱的地区贮存水资
                <w:br/>
                源。它高达 216 米，拱形的顶部长达 470 米，控制着科
                <w:br/>
                罗拉多河的水流，并且能发电。这个水坝是利用此地葛
                <w:br/>
                兰峡谷的自然条件，在峡谷两岸垒起大坝拦截科罗拉多
                <w:br/>
                河水，进行水利发电和水利调节。
                <w:br/>
                晚餐后送回酒店休息。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拉斯维加斯—洛杉矶（约 435 公里）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早餐后前往七彩巨石阵这个由瑞士艺 Ugo Rondinone
                <w:br/>
                创作的景点位于拉斯维加斯沙漠中，是由七座巨石组成
                <w:br/>
                的宏伟巨石阵，能让你感受到荒漠中不一样的色彩。
                <w:br/>
                途径巴斯托奥特莱斯地处沙漠，是美国本土品牌较为齐
                <w:br/>
                全而且比较集中，而且店铺周边都充实着完备的休闲设
                <w:br/>
                施，例如餐馆、咖啡厅、酒吧等等，让你在疯狂购物的
                <w:br/>
                同时还能享受沙漠之中的独特风情。
                <w:br/>
                晚餐后入住酒店休息。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洛杉矶—圣地亚哥（约 192 公里）—洛杉矶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早餐后，前往圣地亚哥。
                <w:br/>
                圣地亚哥军港（约 30 分钟）是美国海军太平洋舰队大
                <w:br/>
                的军港，同时圣地亚哥海港旁著名的《胜利之吻》雕塑
                <w:br/>
                也是游客们必去的观光点。高约 25 呎的彩色塑像在圣
                <w:br/>
                地亚哥港口旁可谓是一道亮丽的风景线，也是众多旅游
                <w:br/>
                者的向往之地。
                <w:br/>
                圣地亚哥老城（约 30 分钟）坐落在圣地亚哥市中心，
                <w:br/>
                是一个美丽而充满乐趣的历史古城，城区内遍布着古老
                <w:br/>
                的西班牙建筑、教堂、博物馆及地道的墨西哥餐馆。
                <w:br/>
                圣地亚哥巴尔博亚公园（约 35 分钟）是美国最大的都市文化公园，园内建筑大多为西班牙殖民式风
                <w:br/>
                格，也在不同程度上融合了许多其他的建筑风格，如拜占庭和巴洛克，繁复的装饰和精美的细节处理，
                <w:br/>
                让人大为赞叹。
                <w:br/>
                晚餐后入住酒店休息。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洛杉矶✈香港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早餐后前往洛杉矶市区游览：
                <w:br/>
                好莱坞星光大道是洛杉矶的必游之地，上面有 2000 多
                <w:br/>
                颗镇有好莱坞商会追敬名人姓名的星形奖章，以纪念他
                <w:br/>
                们对娱乐工业的贡献。
                <w:br/>
                TCL 中国大剧院作为全球具有标志性的影院之一，是成
                <w:br/>
                了许多电影的首映影院以及三届奥斯卡金像奖颁奖典礼
                <w:br/>
                和许多重大活动的举办地。
                <w:br/>
                杜比剧院展现了杜比娱乐技术的新创意，其舞台娱乐技
                <w:br/>
                术应用在奥斯卡颁奖典礼。
                <w:br/>
                格里菲斯天文台是世界上知名的天文台之一，也是洛杉矶的文化象征，站在格里菲斯天文台山顶，既
                <w:br/>
                可以清楚地看见好莱坞山上 9 个白色英文字母“HOLLYWOOD”，也可以远眺洛杉矶的高楼大厦。
                <w:br/>
                游览结束后，前往机场搭乘国际航班，
                <w:br/>
                备注：国际航班要求客人提前至少 3 个小时到达机场办理登机！
                <w:br/>
                交通：飞机+巴士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飞机上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抵达香港，结束愉快的旅程，返回温馨的家。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国际交通：国际间往返经济舱机票、机场税及燃油附加费，；
                <w:br/>
                2. 住宿：全程 9 晚三星酒店住宿，以两人一房为标准；注：因北美城市分布松散，且地广人稀，大部分酒店普通楼
                <w:br/>
                层较低，平面广，多为 2-3 层楼高酒店。
                <w:br/>
                3. 用餐：早餐：酒店内及酒店外早餐相结合（部分小镇早餐只有麦片以及面包咖啡），酒店外早餐餐标为 USD10/餐/
                <w:br/>
                人；正餐：行程含注明所含正餐，以自助餐或者中式六菜一汤+当地餐为主（不含酒水），餐标为 20 美金/人/餐。
                <w:br/>
                8-10 人一桌，或根据餐厅提供桌型安排就餐座位；无法安排中餐的城市将安排当地餐或退餐费，所有餐食如自动放
                <w:br/>
                弃，款项恕不退还；如果在全团协议下同意更改为风味餐，不退正常团餐费用（如遇退餐退 20 美元/人/餐）；特色
                <w:br/>
                餐安排洛杉矶 IN&amp;OUT 汉堡。
                <w:br/>
                4. 交通：境外旅游巴士：根据团队人数，安排旅游大巴（保证每人一正座）；
                <w:br/>
                5. 领队：全程专业领队兼中文导游，优质服务；
                <w:br/>
                6. 门票：行程所列景点。如景点因节日、政府行为、自身行为等原因关闭，则退回门票费用或安排其他景点替代。
                <w:br/>
                7. 保险：团队境外个人旅游意外险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签证：美国签证费以及 EVUS 登记费用
                <w:br/>
                2. 服务小费：司机导游服务小费 180 美元/人；
                <w:br/>
                3. 其他保险：老年人特殊保险（建议 65 岁或以上老年人自行购买特殊保险，并请签署《健康承诺函》及亲属知晓其
                <w:br/>
                参团旅行的《同意书》）；自备签证的客人请自理旅游意外险；
                <w:br/>
                4. 单房差：酒店单人房附加费 （人民币 4380 元/人）注：酒店单房差仅指普通单人间（如团友要求大床单间或单独
                <w:br/>
                一人住标双，单房差另议）；**分房以团友报名的先后顺序安排拼房，若团友不接受此种方式或经协调最终不能安
                <w:br/>
                排，或出现单男单女且团中无同性别团员同住的情况，需在出发前补单房差入住单人房；
                <w:br/>
                5. 出入境行李的海关税、全程行李搬运费、保管费以及行李托运费（目前美国国际段有一件免费行李托运， (仅供参
                <w:br/>
                考)；而美国加拿大内陆段均无免费行李托运，内陆段行李托运费为 USD35-75/件 (仅供参考，实际情况以当地机
                <w:br/>
                场航司柜台要求为准)；国际段及内陆段行李重量不得超过 50 磅/件，长宽高尺寸最大不得超过 157 厘米/件，超过
                <w:br/>
                部分另外征收超重费；行李的实际收费请以航空公司柜台收费为准。以上为航空公司行李费的最新政策，如有政策
                <w:br/>
                变更，请以航空公司柜台收费为准）；
                <w:br/>
                6. 酒店内的酒水饮料香烟、洗衣、电话、传真、收费上网等通讯费、理发、付费电视、行李搬运等私人费用；
                <w:br/>
                7. 行程表包含项目以外或未提及活动项目所需的费用：如行程不含的特殊门票、游船（轮）、缆车、地铁/公车票等
                <w:br/>
                预订须知费用；
                <w:br/>
                8. 旅途中转机/火车时用餐；
                <w:br/>
                9. 旅游费用不包括旅游者因自身原因违约、自身过错、自由活动期间内行为或自身疾病引起的人身和财产损失；
                <w:br/>
                10. 因交通延阻、罢工、天气、飞机机器故障、航班取消或更改时间其它不可抗力原因导致的各种费用（包括但不限于
                <w:br/>
                住宿费、餐费、机票费等）；特别提醒：因以上不可抗力因素而额外产生费用的，均需要客人自行承担。
                <w:br/>
                11. 由于国际燃油价格不断变化，若航空公司书面通知因调整航空燃油价格而导致机票价格上升，团友需另外补交燃油
                <w:br/>
                升幅的差价；
                <w:br/>
                12. 因个人原因滞留产生的一切费用；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洛杉矶深度半天游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【彼得森汽车博物馆/洛杉矶现代艺术博物馆/盖蒂中
                <w:br/>
                心博物馆（三选一）】+【圣塔莫妮卡海滩】这里既是
                <w:br/>
                66 号公路的起点，也是 10 号公路的尽头，是洛杉矶最
                <w:br/>
                有名的海滩之一，海岸上布满了各种大大小小的宾馆、
                <w:br/>
                餐厅、电影院。这里海风阵阵，迎面吹拂，是享受日
                <w:br/>
                光的好去处。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拉斯维加斯夜游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拉斯的夜晚极其美丽，夜游拉斯维加斯是体验美国的
                <w:br/>
                奢华、疯狂和纸醉金迷的最好方式，老城区耗资 6000
                <w:br/>
                万美元的“灯光秀”场，“世界之最”米高梅酒店，百乐
                <w:br/>
                宫酒店前庭人工湖的喷泉会随乐声变幻出各种图案和
                <w:br/>
                造型。参观世界第一大酒店威尼斯人酒店，圣马克天
                <w:br/>
                幕广场，意大利特色刚果拉小船，前往百乐宫大酒店
                <w:br/>
                欣赏音乐喷泉，按照季节不同，酒店内的特大玻璃花
                <w:br/>
                房有各色花草供游客观赏。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羚羊彩穴+马蹄湾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羚羊峡谷由于狭缝太小，光线常被岩壁两侧的凸岩阻
                <w:br/>
                断，游客在峡谷底永远看不到狭缝全貌，只能看到一
                <w:br/>
                个又一个奇形怪状的光洞。由于没有任何人造灯光装
                <w:br/>
                置，游客的想象力没有约束，而且在不同季节、不同
                <w:br/>
                时间可以看到不同的影像。造物主赋予羚羊峡谷不可
                <w:br/>
                思议的魅力，羚羊峡谷给了来此的游人以出乎意料的
                <w:br/>
                震撼、惊喜和想象力。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280.00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国会大厦入内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作为美国最高立法机构的国会，由参议院和众议院组
                <w:br/>
                成。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$(美元) 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 本社有权根据景点节假日休息时间调整行程游览先后顺序，但游览内容不会减少，标准不会降低；但由于客观
                <w:br/>
                因素限制确实无法安排的，本社将根据实际情况进行调整，敬请理解与配合；
                <w:br/>
                 行程景点实际游览最短时间，以行程中标注时间为准；
                <w:br/>
                 为利于行程合理安排，抵达当天直接开始游览的团队早餐将在飞机上用餐，行程均不含早餐，上午 11 点后（含
                <w:br/>
                11 点）抵达的航班，行程均不含午餐；
                <w:br/>
                 根据国际航班团队搭乘要求，团队通常须提前 4-4.5 小时到达机场办理登机手续，故国际段航班回程在当地下
                <w:br/>
                午 17 点前（含 17 点）、晚间 23 点前（含 23 点）起飞的，行程均不含午餐或晚餐；
                <w:br/>
                 行程中所列航班号、火车班次、客船班次及时间仅供参考，航空、火车、船公司会临时就实际情况做出调整的
                <w:br/>
                可能；时间后缀+1 是指第二天抵达。 注:本司保留对上述行程的最终解释权，请以出发前确认行程为准，本司有权对上述行程次序、景点、航班及住宿地点
                <w:br/>
                作临时修改、变动或更换，不再做预先通知，敬请谅解！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1） 本次长途旅行，时间长，温差大，部分地区海拔高，报名前请仔细阅读相关注意事项。游客在充分了解旅途的辛
                <w:br/>
                苦和行程中医疗条件有限的前提下，确定自己的身体健康状况适合参加本次旅游活动后方可报名参团。
                <w:br/>
                2） 身体健康状况不佳者，请咨询医生是否可以参加本次旅游活动，根据自身情况备好常用药和急救药品，因自身
                <w:br/>
                疾病而引起的后果，游客自行承担；旅游者有以下情形之一的，旅行社可以解除合同：患有传染病等疾病，可能危害
                <w:br/>
                其他旅游者健康和安全的；携带危害公共安全的物品且不同意交有关部门处理的；从事违法或者违反社会公德活动的；
                <w:br/>
                从事严重影响其他旅游者权益的活动，且不听劝阻，不能制止的；法律规定的其他情形。
                <w:br/>
                3） 游客出现急症请主动通知工作人员，旅行社将协助游客就近送往当地医疗机构检查治疗；有听力、视力障碍的
                <w:br/>
                游客须有健康旅伴陪同方可参团；个人有精神疾病和无行为控制能力的不能报名参团。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2025-12-15T08:46:25+08:00</dcterms:created>
  <dcterms:modified xsi:type="dcterms:W3CDTF">2025-12-15T08:46:25+08:00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