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(20250318)SGZ06：港澳珠观光三日游（观+澳+珠）新行程单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yr170253608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港珠澳大桥珠海公路口岸，乘车前往珠海酒店
                <w:br/>
                交通：旅游中巴
                <w:br/>
                景点：港珠澳大桥▶大潭山观景台▶威尼斯人度假区▶路环码头面馆午餐▶圣方济各堂▶澳门大学▶保利美高梅博物馆（或升级DIY杏仁饼手工坊体验）▶大三巴/炮台山/恋爱巷▶（赠）正宗葡挞▶前往关口，返回珠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
                <w:br/>
                五钻：珠海度假村酒店主楼、珠海象往酒店珠海、万悦酒店、珠海来魅力假日酒店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珠海酒店集合出发→爱情邮局/灯塔→珠海渔女→日月贝→石景山旅游中心→山房里顺德家宴-簸箕鱼特色餐→八百年唐家古镇→北山大院+赠下午茶→送返珠海公路口岸，结束行程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交通：旅游中巴
                <w:br/>
                景点：爱情邮局/灯塔-珠海渔女-日月贝-石景山旅游中心-八百年唐家古镇-北山大院+赠下午茶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2、用餐：四正一早
                <w:br/>
                3、酒店：1 晚香港 4钻(或五钻)酒店，1晚珠海4钻(或五钻)酒店
                <w:br/>
                4、交通：空调旅游巴士、港珠澳大桥单程金巴车费
                <w:br/>
                5、导游：香港导游讲解服务、含全程导游小费
                <w:br/>
                6、旅行社责任险、旅游意外险
                <w:br/>
                赠：境外旅游意外险
                <w:br/>
                注：旅游团费为综合团队报价，65周岁以上长者或持其他优惠证件者，不再享受门票差价优惠（迪士尼乐园除外）！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2025-09-07T20:27:00+08:00</dcterms:created>
  <dcterms:modified xsi:type="dcterms:W3CDTF">2025-09-07T20:27:00+08:00</dcterms:modified>
</cp:coreProperties>
</file>

<file path=docProps/custom.xml><?xml version="1.0" encoding="utf-8"?>
<Properties xmlns="http://schemas.openxmlformats.org/officeDocument/2006/custom-properties" xmlns:vt="http://schemas.openxmlformats.org/officeDocument/2006/docPropsVTypes"/>
</file>