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全景山西 国潮晋味双飞7日行程单</w:t>
      </w:r>
    </w:p>
    <w:p>
      <w:pPr>
        <w:jc w:val="center"/>
        <w:spacing w:after="100"/>
      </w:pPr>
      <w:r>
        <w:rPr>
          <w:rFonts w:ascii="微软雅黑" w:hAnsi="微软雅黑" w:eastAsia="微软雅黑" w:cs="微软雅黑"/>
          <w:sz w:val="20"/>
          <w:szCs w:val="20"/>
        </w:rPr>
        <w:t xml:space="preserve">全景山西 国潮晋味双飞7日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0111749615385WV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千年中国看西安，五千年中国看山西！
                <w:br/>
                山西的美，是一种深沉的美，
                <w:br/>
                它底蕴深厚，端庄平静，
                <w:br/>
                用几个古城，几座佛寺，
                <w:br/>
                隐隐的流露着曾经的辉煌，过去的沧桑。
                <w:br/>
                7天时间，穿越历史的大门，
                <w:br/>
                枕着平遥古城入梦，穿古装让时空倒流，用美食解读城市，
                <w:br/>
                几千年的中国历史和非遗传承，
                <w:br/>
                几百年晋商风骨和浓浓老西儿味，
                <w:br/>
                就这样呈现眼前。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深圳-运城：接机
                <w:br/>
              </w:t>
            </w:r>
          </w:p>
          <w:p>
            <w:pPr>
              <w:pStyle w:val="indent"/>
            </w:pPr>
            <w:r>
              <w:rPr>
                <w:rFonts w:ascii="微软雅黑" w:hAnsi="微软雅黑" w:eastAsia="微软雅黑" w:cs="微软雅黑"/>
                <w:color w:val="000000"/>
                <w:sz w:val="20"/>
                <w:szCs w:val="20"/>
              </w:rPr>
              <w:t xml:space="preserve">
                ✭  亮点体验：初遇运城
                <w:br/>
                ✭  行程玩法：深圳宝安机场集合-飞往运城
                <w:br/>
                指定时间在深圳宝安机场候机大楼集合，乘坐航班飞往运城，古称“河东”，因“盐运之城”得名，是中华文明的重要发祥地之一。
                <w:br/>
                <w:br/>
                【温馨提示】
                <w:br/>
                - 导游员提前一天电话或短信联系客人，请保持手机畅通。
                <w:br/>
                - 出行前请再次确认携带有效身份证原件（注意大陆居民不可用港澳通行证）登机，上下飞机请携带好贵重物品，记录好托运行李数量托运行李不允许有锂电池，准确托运规则请参考机场规定，深圳机场咨询电话0755-23456789
                <w:br/>
                - 请携带备上感冒药、肠胃药、晕车药等应急药物。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运城通宝美丽豪酒店/蔚来酒店/万豪酒店/美豪怡致或同级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运城-临汾 【关帝庙】【壶口瀑布】【华门广场】
                <w:br/>
              </w:t>
            </w:r>
          </w:p>
          <w:p>
            <w:pPr>
              <w:pStyle w:val="indent"/>
            </w:pPr>
            <w:r>
              <w:rPr>
                <w:rFonts w:ascii="微软雅黑" w:hAnsi="微软雅黑" w:eastAsia="微软雅黑" w:cs="微软雅黑"/>
                <w:color w:val="000000"/>
                <w:sz w:val="20"/>
                <w:szCs w:val="20"/>
              </w:rPr>
              <w:t xml:space="preserve">
                ✭  亮点体验：“关庙之祖”看康熙乾隆咸丰御笔 壶口瀑布叹华夏气概 
                <w:br/>
                ✭  行程玩法：【运城解州关帝庙】-【壶口瀑布】
                <w:br/>
                【运城关帝庙】这是关公故里，而这座关帝庙则被誉为“关庙之祖”、“武庙之冠”，全国重点文物保护单位、国家4A级旅游景区。是现存规模最大的宫殿式道教建筑群和武庙，总占地面积有七点三万平方米之多。庙内悬挂有康熙御笔“义炳乾坤”、乾隆钦定“神勇”、咸丰御书“万世人极”、慈禧太后亲书“威灵震叠”等匾额。
                <w:br/>
                【壶口瀑布】（不含小交通），黄河壶口瀑布仅次于贵州省黄果树瀑布是我国第二大瀑布。万里黄河至此，河床由300多米宽突然收缩到50多米，浩淼的黄河水骤然收成一束，从30多米落差的黄河壶口飞流直下，气势磅礴，奇特壮观。
                <w:br/>
                【华门广场】外观“天下第一门”华门，为纪念帝尧统一华夏，开启文明之功，展现中华民族历史渊源而建设，是一座名副其实的华夏文明纪念碑。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洪洞大酒店/金梓源酒店或同级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临汾-忻州 【广胜寺】【醋文化历史博物馆】【网红忻州古城】 ★ 央视86版《西游记》取景地 ★ 华夏第一醋 · 走进山西醋文化
                <w:br/>
              </w:t>
            </w:r>
          </w:p>
          <w:p>
            <w:pPr>
              <w:pStyle w:val="indent"/>
            </w:pPr>
            <w:r>
              <w:rPr>
                <w:rFonts w:ascii="微软雅黑" w:hAnsi="微软雅黑" w:eastAsia="微软雅黑" w:cs="微软雅黑"/>
                <w:color w:val="000000"/>
                <w:sz w:val="20"/>
                <w:szCs w:val="20"/>
              </w:rPr>
              <w:t xml:space="preserve">
                ✭  亮点体验：亲临87版《西游记》扫塔辨奇冤拍摄地 了解3000年山西陈醋文化 2021年山西最火忻州古城  
                <w:br/>
                ✭  行程玩法：【广胜寺】-【东湖醋园】-【忻州古城】
                <w:br/>
                【广胜寺飞鸿琉璃塔】（不含小交通）飞虹塔是五座佛祖舍利塔和中国现存四座古塔之一，也是迄今为止发现的唯一留有工匠题款、最大最完整的琉璃塔，央视86版《西游记》中《扫塔辩奇冤》唐僧扫塔的取景就在此处 。
                <w:br/>
                【东湖醋文化园】山西唯一醋文化主题旅游馆，醋文化历史博物馆，一路游览被誉为“中国酿醋第一坊”的美和居作坊，了解老陈醋和品牌历史，看现代化成装过程；老醯.老醋，山西“老醯儿”与醋，就像四川人与麻辣，重庆人与火锅，广东人与老火汤，功夫茶一样浓厚而热烈。啥是“老醯儿”？你想知道吗？从中找寻答案，最终你能从这里带走什么呢？让我们拭目以待吧......
                <w:br/>
                【忻州古城】（自由活动）山西网红打卡景点，始建于东汉末年，忻州城墙修竣后，四座城门，连同洞门八座，洞门城门重重相对，彼此相通。这里自古是兵家必争之地，曾经是家喻户晓的杨家将的故里。处处皆是老字号美食和非遗民俗，荣登2021年度山西最火目的地，每到节假日会有非常隆重的传统艺术表演；不但可以触摸历史的厚重，感受书院楼阁古色古香，更可以探寻当地数一数二的美食老字号。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忻州漫菲洛酒店/维也纳国际/戴斯或同级酒店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忻州-五台山-大同 【五台山寺庙群】【悬空寺】 【大同古城】  ★ 实景情境剧《雁云往事》
                <w:br/>
              </w:t>
            </w:r>
          </w:p>
          <w:p>
            <w:pPr>
              <w:pStyle w:val="indent"/>
            </w:pPr>
            <w:r>
              <w:rPr>
                <w:rFonts w:ascii="微软雅黑" w:hAnsi="微软雅黑" w:eastAsia="微软雅黑" w:cs="微软雅黑"/>
                <w:color w:val="000000"/>
                <w:sz w:val="20"/>
                <w:szCs w:val="20"/>
              </w:rPr>
              <w:t xml:space="preserve">
                ✭  亮点体验：中国四大佛教名山之首”五台山 “千年不倒”悬空寺
                <w:br/>
                ✭  行程玩法：【五台山寺庙群】-【悬空寺】
                <w:br/>
                【五台山：五爷庙+龙泉寺+殊象寺+外观塔院寺】中国四大佛教名山之首，即文殊菩萨的道场，是中国最早佛教寺庙建筑之一，是一处古老而神秘的佛教清凉胜境圣境，可倾听佛乐声声；五爷庙，是五台山规模最小而香火最旺盛的寺庙，烧香许愿最灵验的寺院；龙泉寺，五台圣水所在地，洗涤心灵；殊象寺，五台山文殊菩萨祖庭，最大文殊菩萨像所在地；外观塔院寺，最初创于东汉，是五台山历史最久远、占地最大、影响最广的寺庙，寺内释迦牟尼舍利塔高耸云霄，塔刹、露盘、宝瓶皆为铜铸，塔腰及露盘四周各悬风铃，因通体呈白色，故俗称大白塔，是佛国五台山的象征；
                <w:br/>
                【悬空寺】（参观约1小时，不含登临费）位於北岳恒山脚下的金龙峡，距大同市约80公里，这就是我国五岳名山之一的北岳恒山十八景中最独特的一景，号称恒山第一胜景——建在悬崖峭壁上，悬在半空之中；
                <w:br/>
                【1600年北魏大同古城墙】（参观约0.5小时）夜幕降临，华灯初上，古城夜景分外迷人，流光溢彩的灯光，使古城墙楼阁俊俏秀丽，伟岸的轮廓更具魅力；
                <w:br/>
                【赠送价值198元实景情境剧《雁云往事》+特别品尝竹笼盛宴】一场演艺，跌宕出大半部晋商经典，根据明末清初真实事件改编，讲述一个雁北商人从走西口到繁荣归来的故事。舞台灯光绚丽，故事婉转动人，带领我们穿越百年，亲临高家大少爷的豪华婚礼，感受浓厚的晋商文化。
                <w:br/>
                【温馨提示】悬空寺因旺季来临，排队登临人数较多，时间较长，故悬空寺，只进行首道外观不进行登临，请谅解！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大同贵宾楼假日/柳莺酒店/金地大酒店或同级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大同-平遥 【云冈石窟】【平遥】
                <w:br/>
              </w:t>
            </w:r>
          </w:p>
          <w:p>
            <w:pPr>
              <w:pStyle w:val="indent"/>
            </w:pPr>
            <w:r>
              <w:rPr>
                <w:rFonts w:ascii="微软雅黑" w:hAnsi="微软雅黑" w:eastAsia="微软雅黑" w:cs="微软雅黑"/>
                <w:color w:val="000000"/>
                <w:sz w:val="20"/>
                <w:szCs w:val="20"/>
              </w:rPr>
              <w:t xml:space="preserve">
                ✭  亮点体验：“东方石雕艺术精魂”云冈石岗  千年平遥烟火气 
                <w:br/>
                ✭  行程玩法：【云冈石窟】-【平遥古城】
                <w:br/>
                【云冈石窟】（参观约1.5小时）中国三大石窟之一，被誉为“东方石雕艺术精魂”，现存洞窟53个，以造像气魄雄伟、内容丰富多彩见称，东西连1公里，活像一个满布蜂洞的巨型蜂巢。藏身里5万多尊佛、菩萨造像，经历了风月的侵蚀更显古朴、凝重，令人叹为观止；
                <w:br/>
                【平遥古城】（自由活动）近三千年的历史文化名城，我国保存最为完好的四大古城之一，作为晚清时期中国金融中心，古城内处处可以感受到晋商文化气息。抵达平遥后，漫步于一座生活在历史和现代之间的古城，过去和现在的影像在这座城市中清晰重叠在平遥古镇的街道。夜幕降临，万家灯火让古城褪去了白日的喧嚣，变得古香古色绚丽多姿。在四合院、明清街，这座有着2700多年历史的古城焕发出独特的魅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平遥会馆/新会馆/平遥大戏堂宾舍/平遥行会馆五星民俗或同级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平遥-运城 【平遥古城】【王家大院】 ★ 民俗活动剪纸+扭秧歌+打腰鼓
                <w:br/>
              </w:t>
            </w:r>
          </w:p>
          <w:p>
            <w:pPr>
              <w:pStyle w:val="indent"/>
            </w:pPr>
            <w:r>
              <w:rPr>
                <w:rFonts w:ascii="微软雅黑" w:hAnsi="微软雅黑" w:eastAsia="微软雅黑" w:cs="微软雅黑"/>
                <w:color w:val="000000"/>
                <w:sz w:val="20"/>
                <w:szCs w:val="20"/>
              </w:rPr>
              <w:t xml:space="preserve">
                ✭  亮点体验： 跟传统艺人学非遗  逛一逛传说中的“民间紫禁城”
                <w:br/>
                ✭  行程玩法：平谣古城【“幸福平遥年”民俗体验】-【王家大院】
                <w:br/>
                【特别安排“幸福平遥年”主题民俗体验活动】（体验约0.5H）传统艺人教您民俗剪纸、才艺表演、扭秧歌、原汁原味的民俗体验。
                <w:br/>
                【王家大院】（参观约1.5小时）参观中国清代民居建筑的抗鼎之作—王家大院，国家4A级旅游景点，是清代民居建筑的集大成者，有“中国民间故宫”“华夏民居第一宅”和“山西的紫禁城”之称。也是朱镕基总理唯一提名的山西大院，其建筑艺术和文化价值堪称中华一绝。王家大院的建筑格局，继承了中国西周时形成的前堂后寝的庭院风格。
                <w:br/>
                【温馨提示】平遥古城进城不需要门票，如要逛小景点门票自理125元/人。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运城通宝美丽豪酒店/蔚来酒店/万豪酒店/美豪怡致或同级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运城-深圳：送机
                <w:br/>
              </w:t>
            </w:r>
          </w:p>
          <w:p>
            <w:pPr>
              <w:pStyle w:val="indent"/>
            </w:pPr>
            <w:r>
              <w:rPr>
                <w:rFonts w:ascii="微软雅黑" w:hAnsi="微软雅黑" w:eastAsia="微软雅黑" w:cs="微软雅黑"/>
                <w:color w:val="000000"/>
                <w:sz w:val="20"/>
                <w:szCs w:val="20"/>
              </w:rPr>
              <w:t xml:space="preserve">
                早餐后，乘车赴运城机场，乘航班返回深圳，结束愉快之旅！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往返交通：深圳=运城往返机票费、机场建设费、燃油税；
                <w:br/>
                参考航班：深圳-运城 ZH9139  21:20 - 00:10 /运城-深圳 ZH9140 07:00 - 09:45 
                <w:br/>
                当地交通：当地全程空调旅游车（按人数定车型，保证一人一正座）；
                <w:br/>
                酒店住宿：1晚平遥特色五星民俗客栈+4晚四钻酒店+1晚五钻酒店（以两人一房为标准）报价含每人每天一张床位，单人需补单房差；（当地酒店标准略低于广东酒店）
                <w:br/>
                行程门票：行程所列景点大门票（不含景区小交通及小景点门票）
                <w:br/>
                用餐标准：全程含6早8正，正餐餐标40元/人/正*6正+50元*1正+60元*1正
                <w:br/>
                大同升级竹笼美食盛宴，五台山安排佛国素斋，壶口特别安排特色黄河大鲤鱼；（10人/桌，8菜一汤，如人数不足10人，菜品酌量递减）；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景点内园中园门票及行程中注明门票不含的景点、全陪费用、机场接送、旅游意外保险、按航空险；
                <w:br/>
                行程中：
                <w:br/>
                电瓶车必消：平遥40元/人、壶口20-40元/人、广胜寺20元/人
                <w:br/>
                耳麦必消：全程耳麦100/人（山西景区多为文物景点，各大景区已经推行“绿色讲解”禁止使用扩音器讲解，必须使用讲解耳麦）
                <w:br/>
                其他自愿：云冈15元/人   悬空寺登临100元/人
                <w:br/>
                以上费用当地现付导游
                <w:br/>
                如遇大同-五台山或五台山-大同遇降大雨/雪，修路等不可抗力原因导致道路封闭，需绕行高速前往，所产生额外费用由旅行社和游客均摊，由旅客承担部分为30元/人
                <w:br/>
                儿童收费：
                <w:br/>
                2--12周岁以内小童：含往返机票、大巴车位费、半价餐费；不占床位，不含早餐及门票费，如产生门票及其他费用由家长现付；
                <w:br/>
                自费项目（无必消，自愿参加，含门票费+车费+导游服务费）
                <w:br/>
                自费项目	全票	半票	免票	自费项目	全票	半票	免票
                <w:br/>
                阎锡山故居	150	130	100	雁门关	200	150	130
                <w:br/>
                晋祠	150	130	100	张壁古堡	180	150	100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自费项目	全票	半票	免票	自费项目	全票	半票	免票
                <w:br/>
                阎锡山故居	150	130	100	雁门关	200	150	130
                <w:br/>
                晋祠	150	130	100	张壁古堡	180	150	100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1、此路线为特价打包回馈客户团，凡客人持有长者证、学生证、导游证、记者证、军官证、军人残疾证等均无任优
                <w:br/>
                    惠或退票,如有未产生或自愿放弃的当地景点、住宿及赠送的项目，费用概不退还。
                <w:br/>
                2、由于此机票的特殊性，不作换人，不退票，不改签，请知悉！报名时请一定仔细核对姓名及证件号码，如若出错，
                <w:br/>
                    因此产生的费用由出错方承担！（报名时请提供证件照片）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因西北线路路途遥远，不接受孕妇、70岁以上、2岁以内和身体有重疾病的游客报名，如有隐瞒自身健康状况而发生意外导致损失的，概由游客承担，旅行社不承担责任；另外不接受65岁以上、18岁以下未成年人、外籍人士等特殊人群单独参团，此类人群需有亲戚朋友、监护人、中文翻译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山西旅游须知及注意事项
                <w:br/>
                1，于山西的旅游刚开始发展，所以三星、四星酒店不能和南方相比，但们将尽力安排。山西的口味与南方有差别，请及时与导游沟通。
                <w:br/>
                2，山西地处黄土高原海拔高，气候干燥，建议多喝水。水土碱性大，入乡随俗，多吃醋。山西一年四季分明，五台山地区5—10月份，日照强度与昼夜温差较大，请游客根据自身情况带足御寒衣服、水壶、墨镜、太阳帽和特级防晒油以备外出护肤用。（最近雨水天气较多，请客人预备雨伞）特别是到沙漠旅游，要带日常用品、药品、水、指南针、地图。
                <w:br/>
                3，山西是全国地上文物大省，文化底蕴深厚，景点（区）分散，乘车时间较长，请游客注意休息调配好时间，以充足的体力参加旅游活动。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7，山西特色：汾酒系列、山西陈醋、平遥牛肉、山西十大名枣、核桃、沁州黄小米、檀山黄小米
                <w:br/>
                8，当地天气平均 -8℃--15℃左右，请客人注意:自备外套。请客人注意:请注意防晒护肤。旅途中遇不可抗因素造成的滞留、所增加的费用由客人支付；在不减少景点的情况下，我社有权对行程前后顺序进行调整。
                <w:br/>
                9，山西八大怪：
                <w:br/>
                第一怪：路边灰土当煤卖、第二怪：山西陈醋一道菜、第三怪：汾酒窝头把客待、第四怪：刀子削面比飞快
                <w:br/>
                第五怪：烧饼要用石头块、第六怪：土豆白菜论麻袋、第七怪：山上挖洞当房盖、第八怪：新娘盖头给驴戴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2025-07-06T17:47:16+08:00</dcterms:created>
  <dcterms:modified xsi:type="dcterms:W3CDTF">2025-07-06T17:47:16+08:00</dcterms:modified>
</cp:coreProperties>
</file>

<file path=docProps/custom.xml><?xml version="1.0" encoding="utf-8"?>
<Properties xmlns="http://schemas.openxmlformats.org/officeDocument/2006/custom-properties" xmlns:vt="http://schemas.openxmlformats.org/officeDocument/2006/docPropsVTypes"/>
</file>