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7-8月【享游江西】 江南第一仙峰三清山、网红望仙谷、婺源篁岭古镇 景德镇御窑厂、人文圣山庐山高铁五天行程单</w:t>
      </w:r>
    </w:p>
    <w:p>
      <w:pPr>
        <w:jc w:val="center"/>
        <w:spacing w:after="100"/>
      </w:pPr>
      <w:r>
        <w:rPr>
          <w:rFonts w:ascii="微软雅黑" w:hAnsi="微软雅黑" w:eastAsia="微软雅黑" w:cs="微软雅黑"/>
          <w:sz w:val="20"/>
          <w:szCs w:val="20"/>
        </w:rPr>
        <w:t xml:space="preserve">7-8月【享游江西】 江南第一仙峰三清山、网红望仙谷、婺源篁岭古镇 景德镇御窑厂、人文圣山庐山高铁五天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HX-jx1750216462Je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南昌参考酒店：维也纳智好/法莱德白金/凯美格兰德/宾呈国际/凯美禧凡或同级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第二天：南昌-庐山风景区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第三天：庐山-景德镇-望仙谷                  用餐：早/中餐             住宿：三清山山下酒店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中餐后乘车前往抖音打卡热门地——【望仙谷白+黑360度深度畅游】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这里的民俗文化丰富多彩，桥灯、庙会、傩舞、板龙灯，稻米习俗.人 文风情引人注目；（游览约3小时）（晚餐自理，自由品尝小镇特色小吃）。指定时间集合，乘坐大巴前往酒店入住休息。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三清山参考酒店：锦琛山庄/华克山庄/金沙湾假日酒店/锦都南星或同级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第四天：三清山山下酒店-三清山-婺源           用餐：早/晚餐                  住宿：婺源酒店
                <w:br/>
              </w:t>
            </w:r>
          </w:p>
          <w:p>
            <w:pPr>
              <w:pStyle w:val="indent"/>
            </w:pPr>
            <w:r>
              <w:rPr>
                <w:rFonts w:ascii="微软雅黑" w:hAnsi="微软雅黑" w:eastAsia="微软雅黑" w:cs="微软雅黑"/>
                <w:color w:val="000000"/>
                <w:sz w:val="20"/>
                <w:szCs w:val="20"/>
              </w:rPr>
              <w:t xml:space="preserve">
                早餐后乘车前往游览"西太平洋边缘最美丽的花岗岩，“中国最美的五大峰林"之一”【三清山】（车程约1.5小时，山上合计游览约4-5小时，视客人体力攀爬欣赏美景！景区缆车为必乘项目，需要自理往返缆车费用125元/人，敬请知晓）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中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乘车返婺源（车程约2小时），晚餐后入住酒店。
                <w:br/>
                温馨提示：当天中餐山上用餐条件较差，客人可自备一些干粮上山！旺季人多时，上下山乘坐缆车需排队，青耐心等待上下缆车。购票后不得退票，敬请知晓！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婺源参考酒店：清华婺/宝婺/婺源国际/青河隐居或同级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第五天：婺源篁岭-南昌-深圳               用餐：早/中餐                      住宿：温馨的家
                <w:br/>
              </w:t>
            </w:r>
          </w:p>
          <w:p>
            <w:pPr>
              <w:pStyle w:val="indent"/>
            </w:pPr>
            <w:r>
              <w:rPr>
                <w:rFonts w:ascii="微软雅黑" w:hAnsi="微软雅黑" w:eastAsia="微软雅黑" w:cs="微软雅黑"/>
                <w:color w:val="000000"/>
                <w:sz w:val="20"/>
                <w:szCs w:val="20"/>
              </w:rPr>
              <w:t xml:space="preserve">
                早餐后乘车前往中国最美乡村--婺源，游览【梯云人家•梦幻田园、“挂在坡上山村” —篁岭】（需要自理往返索道费用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参观结束后视返程时间前往南昌西高铁站（车程约3.5小时），后乘高铁参考车次：南昌西-深圳北G2715次（18:26-22:34）或G2789次（18:40-22:40）或G2717次（19：15-23：11）或其他车次返回深圳，抵达后自由散团，结束愉快旅程！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2、4晚网评四钻酒店住宿；因地域原因，当地酒店星级标准不能与大城市同级酒店相比，敬请谅解！
                <w:br/>
                南昌酒店：维也纳智好/法莱德白金/凯美格兰德/宾呈国际/凯美禧凡或同级
                <w:br/>
                庐山酒店：莲花台/云熙/畔山/云锦假日/云朵或同级
                <w:br/>
                婺源酒店：清华婺/宝婺/婺源国际/青河隐居或同级
                <w:br/>
                三清山酒店：锦琛山庄/华克山庄/金沙湾假日酒店/锦都南星或同级
                <w:br/>
                3、用餐（含4早5正，正30元/人，正餐十人一围、正餐八菜一汤，人数减少菜数则相应调整）
                <w:br/>
                行程中备注不含用餐敬请自理，如因自身原因放弃用餐，无餐费退还
                <w:br/>
                4、景点门票：行程内景点首道门票，不含景交
                <w:br/>
                5、当地空调旅游车（按人数定车型，保证一人一正座，收客满15人升级2+1 VIP豪巴，敬请知晓！）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3、如出现单人需补房差：580元/人（4晚）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行程内必销小交通费用：
                <w:br/>
                庐山观光车90+三清山缆车缆车125+篁岭往返索道130=345元/人
                <w:br/>
                为方便操作，请将以上费用在抵达当天现付导游，否则无法进入核心景区，敬请知晓！
                <w:br/>
                自愿自理费用：三叠泉往返小火车80元/人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行程内必销小交通费用：
                <w:br/>
                庐山观光车90+三清山缆车缆车125+篁岭往返索道130=345元/人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1、此行程减少任何景点无门票费用可退，敬请知晓！当地导游现退：
                <w:br/>
                65-69周岁优惠人群可退费：三清山大门票110+庐山大门票150+御窑厂20=280元/人，
                <w:br/>
                70周岁及以上优惠人群可退费：三清山大门票110+庐山大门票150+御窑厂20+望仙谷80=360元/人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4、大童如超14周岁需出成人高铁二等票，费用需补票差500元/人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2、此团为纯玩团，如收客人数不足10人时，本公司会提前7天通知客人，客人可选择延期出团或改报其它线路出团或解除合同。旅行社不承担违约责任，不做任何赔偿。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2025-07-05T21:10:49+08:00</dcterms:created>
  <dcterms:modified xsi:type="dcterms:W3CDTF">2025-07-05T21:10:49+08:00</dcterms:modified>
</cp:coreProperties>
</file>

<file path=docProps/custom.xml><?xml version="1.0" encoding="utf-8"?>
<Properties xmlns="http://schemas.openxmlformats.org/officeDocument/2006/custom-properties" xmlns:vt="http://schemas.openxmlformats.org/officeDocument/2006/docPropsVTypes"/>
</file>