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追寻.中亚异域风情10日神秘之旅 哈萨克斯坦，乌兹别克斯坦，吉尔吉斯斯坦行程单</w:t>
      </w:r>
    </w:p>
    <w:p>
      <w:pPr>
        <w:jc w:val="center"/>
        <w:spacing w:after="100"/>
      </w:pPr>
      <w:r>
        <w:rPr>
          <w:rFonts w:ascii="微软雅黑" w:hAnsi="微软雅黑" w:eastAsia="微软雅黑" w:cs="微软雅黑"/>
          <w:sz w:val="20"/>
          <w:szCs w:val="20"/>
        </w:rPr>
        <w:t xml:space="preserve">包团专用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TS-hskst1750240169qf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CZ6027 北京大兴-塔什干 1640--2010  飞行时间约6小时30分
                <w:br/>
                CZ5098 阿拉木图-北京大兴  2240--0625+1  飞行时间: 约4小时45分钟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【吉尔吉斯斯坦】--李白出生地碎叶城，中亚著名疗养圣地伊塞克湖
                <w:br/>
                搭乘中国南方航空公司，可申请全国联运（联运+1000），飞行无忧
                <w:br/>
                中文空乘服务员为您随时服务，飞行期间无语言障碍
                <w:br/>
                全程精选当地四星级标准酒店，环境舒适
                <w:br/>
                特色手抓饭，烤包子，烤羊肉，薄皮包子，营养馕饼，红酒晚宴，东干村拉面
                <w:br/>
                1、乌兹别克族民俗家访活动，深度体验当地民俗风情，走进当地人家，做一回当地人，学习参与制作当地特色“手抓饭”
                <w:br/>
                2、游列基斯坦广场，欣赏美轮美奂的【雷吉斯坦广场灯光秀】
                <w:br/>
                3、打卡网红【全球最大-亚洲抓饭中心】（享用特色抓饭）
                <w:br/>
                4、访问【东干村】，享受东干美食
                <w:br/>
                5、乘船游览美丽的伊塞克湖
                <w:br/>
                6、途中欣赏猎鹰秀,观赏柯尔克孜族代代相传的训鹰表演
                <w:br/>
                7、塔什干马场,参观著名的汗血宝马
                <w:br/>
                8、恰伦大峡谷--世界上第二大峡谷、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北京大兴--塔什干（乌兹别克斯坦）
                <w:br/>
              </w:t>
            </w:r>
          </w:p>
          <w:p>
            <w:pPr>
              <w:pStyle w:val="indent"/>
            </w:pPr>
            <w:r>
              <w:rPr>
                <w:rFonts w:ascii="微软雅黑" w:hAnsi="微软雅黑" w:eastAsia="微软雅黑" w:cs="微软雅黑"/>
                <w:color w:val="000000"/>
                <w:sz w:val="20"/>
                <w:szCs w:val="20"/>
              </w:rPr>
              <w:t xml:space="preserve">
                全国各地出发前往北京大兴机场集合，搭乘南方航空航班飞往乌兹别克斯坦塔什干，抵达后办理入境手续，乘车前往酒店休息.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上午：酒店早餐后，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
                <w:br/>
                <w:br/>
                <w:br/>
                下午：抵达撒马尔罕，用当地特色中餐。游览【“古勒-艾米拉”陵寝】（入内参观约30分钟）。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入内参观约30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
                <w:br/>
                “比比-汗纳”清真寺翻译过来是“大太太”的意思，传说是帖木儿大太太建的清真寺，是当时撒马尔罕穆斯林星期五做礼拜的地方，据说当时每逢星期五都有成千上万的穆斯林男人来这里做礼拜。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晚上欣赏美轮美奂的【雷吉斯坦广场灯光秀】（约 30 分钟），置身于现实的《一千零一夜》故事当中,结束后回酒店休息。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上午：早餐后前往参观【永恒之城】（入内参观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入内参观约30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入内参观约30分钟）。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下午：乘车返回塔什干，前往【楚苏集市】（入内参观约30分钟）又叫圆顶集市，是当地最大的巴扎，体验当地人的烟火气息.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上午：早餐后参观路途经过【塔什干电视塔】（车观），塔什干电视塔是中亚地区最高的建筑，高达 375 米，电视塔从1978 年开始建造，建造时间超过 6 年，于 1985 年 1 月 15 日正式投入使用。1985 年 1 月 15 日国家委员会签署了关于中亚最独特建筑 - 塔什干电视塔的法案，电视塔成为了乌兹别克斯坦高技术和文化水平的象征。塔什干电视塔是一座独特的建筑，它是首都旅客和客人最喜爱的一站。
                <w:br/>
                参观国家历史博物馆（入内约40分钟）(如遇闭馆或维修，改帖木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游览【塔什干的马场】（入内参观约60分钟）。参观著名的“汗血宝马，在这里将可以亲眼目睹汗血宝马的英姿风采。因为该品种的马特别烈，非专业人士不建议骑乘 。“汗血宝马”本名阿哈尔捷金马，产于土库曼斯坦科佩特山脉和卡拉库姆沙漠间的阿哈尔绿洲，是经过三千多年培育而成的世界上最古老的马种之一。在中国历史文献中，“汗血宝马”被称为“天马”和“大宛马，对“汗血马”的最早记录是在2100年前的西汉。（如遇不开放更换同价值的【塔什干的鹿场】（参观约60分钟）鹿场建于2016年，是政府特批，以养殖梅花鹿为主，其中还有羊驼，鸵鸟等动物，现场有蔬菜水果等食品，可以自费购买，投食和动物互动，加深体验。）
                <w:br/>
                <w:br/>
                下午：前往乘坐塔什干地下博物馆-塔什干地铁（游览约20分钟）。塔什干地铁站的建设始于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午餐：特色抓饭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塔什干-比什凯克
                <w:br/>
              </w:t>
            </w:r>
          </w:p>
          <w:p>
            <w:pPr>
              <w:pStyle w:val="indent"/>
            </w:pPr>
            <w:r>
              <w:rPr>
                <w:rFonts w:ascii="微软雅黑" w:hAnsi="微软雅黑" w:eastAsia="微软雅黑" w:cs="微软雅黑"/>
                <w:color w:val="000000"/>
                <w:sz w:val="20"/>
                <w:szCs w:val="20"/>
              </w:rPr>
              <w:t xml:space="preserve">
                上午：早餐后自由活动，后乘车前往机场，搭乘航班前往吉尔吉斯斯坦-比什凯克。
                <w:br/>
                <w:br/>
                下午：阿拉套中央广场（停留约10分钟）：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有石头雕塑和百年树龄橡树的【橡树公园】，【国家历史博物馆】（入内参观约1小时），馆内陈列有帐篷、干尸、刺绣、地毯甚至还有露天的土耳其图腾式的墓碑以及纪念革命的各种壁画等；【胜利广场】、【伏龙芝故居】（入内参观约1小时）伏龙芝将军是列宁的亲密战友，苏联初期杰出的红军统帅，1885年出生于比什凯克，在苏联建国时发挥了巨大作用。比什凯克也因此在1926—1991年间命名伏龙芝，并有着著名的伏龙芝军事学院。城市森林大街：始建于 1883 年苏联时期，主要的政府单位都位于森林大街两侧。国家大剧院（外观约10分钟）：国家文化活动中心，总统等国家首脑上任仪式都会再次举行。
                <w:br/>
                中央清真寺（外观约20分钟）：吉尔吉斯最大的奥斯曼建筑风格清真寺，塔高 67 米，寺内可同时容纳 10000 人礼拜。喀什嘉里清真寺（外观约20分钟）：最现代的伊斯兰教建筑风格，2017 年 4 月 1 日建成，被誉为中亚最美清真寺之一。
                <w:br/>
                晚餐后入住酒店
                <w:br/>
                交通：HY777 14:20-16:30  1小时10分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比什凯克-托克马克-伊塞克湖
                <w:br/>
              </w:t>
            </w:r>
          </w:p>
          <w:p>
            <w:pPr>
              <w:pStyle w:val="indent"/>
            </w:pPr>
            <w:r>
              <w:rPr>
                <w:rFonts w:ascii="微软雅黑" w:hAnsi="微软雅黑" w:eastAsia="微软雅黑" w:cs="微软雅黑"/>
                <w:color w:val="000000"/>
                <w:sz w:val="20"/>
                <w:szCs w:val="20"/>
              </w:rPr>
              <w:t xml:space="preserve">
                上午：乘车前往托克马克镇，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参观布拉纳古塔-诗歌塔（入内游览约 30 分钟），位于托克马克附近的中世纪八剌沙衮市境内（IX-XIV 世纪），是卡拉汉国首都和《有益的知识》一书的作者著名的中世纪诗人优素福巴拉萨根的发源地。诗歌塔原来作为清真寺的尖塔。随着时间清真寺完全摧毁，尖塔在十五世纪地震被摧毁。今天的塔高约 25 米，原有的高度达到 45 米。在巴拉萨根基础上创建了露天考古和建筑博物馆。
                <w:br/>
                参观李白出生地碎叶城（入内游览约 30 分钟）。碎叶城 , 外文名称：Suyab. 必去理由：吉尔吉斯斯坦最有看头的唐代古城 , 中国伟大诗人李白出生地。 其故址在吉尔吉斯斯坦托克马克城西南 8 公里处的阿克-贝希姆（Ak-Beshim）。 托克马克市历史悠久，唐代叫碎叶，大诗人李白生活到 5 岁才离开该城。
                <w:br/>
                下午：前往乔尔蓬阿塔城 --中亚著名疗养圣地伊塞克湖所在地（入内参观约30分钟）。世界高山湖中, 伊塞克湖的面积仅次于南美洲的的喀喀湖, 但伊塞克湖的湖深居世界高山湖第 2 位。湖水透明度超过 12 米, 湖水含盐量较高, 故又称«盐湖»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午餐：东干村拉面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湖边特色酒店（不挂星）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伊塞克湖-阿拉阿查公园-比什凯克
                <w:br/>
              </w:t>
            </w:r>
          </w:p>
          <w:p>
            <w:pPr>
              <w:pStyle w:val="indent"/>
            </w:pPr>
            <w:r>
              <w:rPr>
                <w:rFonts w:ascii="微软雅黑" w:hAnsi="微软雅黑" w:eastAsia="微软雅黑" w:cs="微软雅黑"/>
                <w:color w:val="000000"/>
                <w:sz w:val="20"/>
                <w:szCs w:val="20"/>
              </w:rPr>
              <w:t xml:space="preserve">
                上午：早餐后乘船游览美丽的伊塞克湖（游船约60分钟），望着不远处的雪山，在游艇上欣赏伊塞克湖水上风光，游泳爱好者也可大胆一试，在清澈见底的湖中畅游一番。水上项目自由活动（项目费用自理），如：香蕉船、水上摩托车、水上自行车、水上滑翔伞、沙滩摩托车等。
                <w:br/>
                途中欣赏【猎鹰秀】（约50分钟）观赏柯尔克孜族代代相传的训鹰表演，运用原生态训养方式，柯尔克孜族人用智慧训练鹰为他们逋猎，追踪等技能，您还有机会和雄鹰互动合影。
                <w:br/>
                下午：乘车返回比什凯克，前往【阿拉阿查峡谷】（入内参观约120分钟） 乘车前往距离比什凯克45公里的阿拉阿查峡谷，游览这个在苏联时代只有政要人物才允许进入的自然公园，在这里您可以进行短暂的散步，并欣赏峡谷的美丽景致，感受自然风光。
                <w:br/>
                晚餐特别安排吉尔吉斯特色美食，观光传统音乐秀（视当天表演情况而定）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午餐：当地中餐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比什凯克-阿拉木图
                <w:br/>
              </w:t>
            </w:r>
          </w:p>
          <w:p>
            <w:pPr>
              <w:pStyle w:val="indent"/>
            </w:pPr>
            <w:r>
              <w:rPr>
                <w:rFonts w:ascii="微软雅黑" w:hAnsi="微软雅黑" w:eastAsia="微软雅黑" w:cs="微软雅黑"/>
                <w:color w:val="000000"/>
                <w:sz w:val="20"/>
                <w:szCs w:val="20"/>
              </w:rPr>
              <w:t xml:space="preserve">
                上午：乘车前往入境哈萨克斯坦-阿拉木图。
                <w:br/>
                下午：早餐后游览阿拉木图游览【独立纪念碑】（外观约30分钟）。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后游览【潘菲洛夫28勇士纪念公园】（入内参观约40分钟）。始建于十九世纪七十年代，1942年以潘菲洛夫勇士命名。为了纪念潘菲洛夫师（哈萨克师）28位勇士而建造的。
                <w:br/>
                游览俄罗斯【东正教大教堂】（外观约30分钟）位於潘菲洛夫公園內的木制教堂。不使用任何钉子使得它变成非常独特的大教堂，这座百年历史的教堂有五十六米高，是世界第二高的木结构建筑。了解这个年轻又古老国家的历史和文化。【哈萨克斯坦第一总统公园】公园以哈萨克斯坦共和国的第一任总统的名字命名 该公园 2010 年 7 月开放。园区总面积 73 公顷。园区建于 2001 年。根据规划，花园种植绿色植物。前往阿拉木图最有特色的市场【绿色巴扎市场】（如遇周一关闭，可调整行程的游览顺序（入内参观约40分钟），自由采购当地特色商品。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阿拉木图-北京大兴
                <w:br/>
              </w:t>
            </w:r>
          </w:p>
          <w:p>
            <w:pPr>
              <w:pStyle w:val="indent"/>
            </w:pPr>
            <w:r>
              <w:rPr>
                <w:rFonts w:ascii="微软雅黑" w:hAnsi="微软雅黑" w:eastAsia="微软雅黑" w:cs="微软雅黑"/>
                <w:color w:val="000000"/>
                <w:sz w:val="20"/>
                <w:szCs w:val="20"/>
              </w:rPr>
              <w:t xml:space="preserve">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下午：返回阿拉木图，参观【科克托别山】（含往返缆车费用，登顶，约 60 分钟），乘缆车前往全景台，在这里可俯瞰阿拉木图市全景。山上建有科克托别电视塔，与电视塔相邻的为全景台，是阿拉木图一处知名的景点。
                <w:br/>
                根据航班时间前往机场，乘坐飞机返回北京。
                <w:br/>
                交通：CZ5098 阿拉木图-北京大兴  2240--0625+1  飞行时间: 约4小时45分钟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
                <w:br/>
              </w:t>
            </w:r>
          </w:p>
          <w:p>
            <w:pPr>
              <w:pStyle w:val="indent"/>
            </w:pPr>
            <w:r>
              <w:rPr>
                <w:rFonts w:ascii="微软雅黑" w:hAnsi="微软雅黑" w:eastAsia="微软雅黑" w:cs="微软雅黑"/>
                <w:color w:val="000000"/>
                <w:sz w:val="20"/>
                <w:szCs w:val="20"/>
              </w:rPr>
              <w:t xml:space="preserve">
                搭乘航班返回北京，返回温馨的家，结束愉快的行程。
                <w:br/>
                温馨提示：以上行程仅供参考，旅行社有权根据航班调整顺序，遇景点维修等非旅行社控制因素，旅行社保留使用其它相关代替景点的权利！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1.签证标准：哈萨克斯坦免签，乌兹别克斯坦免签，吉尔吉斯斯坦电子签证 
                <w:br/>
                2.机票标准：北京起止全程团队经济舱机票及机场税（可申请全国联运，联运+1000），团队机票不允许改名、退票、改票、改期。（不含航空公司临时新增的燃油附加费）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7.导游司机标准：全程中文领队，境外专业司机和中文导游或司机兼导游及服务费。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全程单房差4000人民币/人（不含游轮/火车单间差）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2025-06-21T16:16:46+08:00</dcterms:created>
  <dcterms:modified xsi:type="dcterms:W3CDTF">2025-06-21T16:16:46+08:00</dcterms:modified>
</cp:coreProperties>
</file>

<file path=docProps/custom.xml><?xml version="1.0" encoding="utf-8"?>
<Properties xmlns="http://schemas.openxmlformats.org/officeDocument/2006/custom-properties" xmlns:vt="http://schemas.openxmlformats.org/officeDocument/2006/docPropsVTypes"/>
</file>