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深圳三亚萌娃玩海记四天双飞纯玩团行程单</w:t>
      </w:r>
    </w:p>
    <w:p>
      <w:pPr>
        <w:jc w:val="center"/>
        <w:spacing w:after="100"/>
      </w:pPr>
      <w:r>
        <w:rPr>
          <w:rFonts w:ascii="微软雅黑" w:hAnsi="微软雅黑" w:eastAsia="微软雅黑" w:cs="微软雅黑"/>
          <w:sz w:val="20"/>
          <w:szCs w:val="20"/>
        </w:rPr>
        <w:t xml:space="preserve">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HZN-hn1750412715e6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1、产品特色：精品亲子团，团队人数不超18人，全程纯玩无购物，休闲体验。
                <w:br/>
                2、住宿酒店：全程不挪窝连住三亚海边五钻酒店豪华海景房。
                <w:br/>
                3、特色餐食：用餐2 正 3 早 ，早餐：酒店自助早 ，正餐：西式半自助晚餐、雨林簸箕餐（餐标 50 元/人/餐起）。
                <w:br/>
                4、精选景点：5A蜈支洲岛、5A南山文化苑、4A热带天堂森林公园、亚特兰蒂斯水族馆、豪华私家游艇出海（含潜水、摩托艇...）、直升机体验。
                <w:br/>
                5、品质保障：机场专车接送，精选专业优秀导游、耐心解说、贴心细致服务；空调车，车内环境舒适，使用前消毒。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请自行前往机场，办理登机手续，乘机抵达三亚凤凰机场，接机工作人员已提前在此恭候您到来，随后前往下榻酒店，沿途您欣赏三亚鹿城美丽景色。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海立方度假酒店或同级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今日行程：蜈支洲岛、直升机体验
                <w:br/>
                【蜈支洲岛】: 5A景区（游览不少于5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蜈支洲岛游玩小攻略：1、海滨浴场，沙滩、海浪、比基尼。2、情人桥：年轻人最喜欢打卡地。3、观海长廊：礁石海景，海浪阵阵。4、情人岛：岛的最东端，奇石矗立、珊瑚礁、贝壳。5、观日岩：岛上的最高点，看日出的最佳所在地。6、海洋之心：位于岛南部的一块巨石，岛南部美景。7、石里画廊：号称“石里画廊”，一路沿着岛的南部从西到东蜿蜒而行，途径情人谷、观日岩，一路上的花红柳绿，各种石头造型，完全不同于岛北部的沙滩景观。8、此外岛上还有些小景点，如妈祖庙、《私人订制》打卡点等。 
                <w:br/>
                【直升机体验】：一分钟360°无死角的直升机低空观光体验，感受不一样的三亚视角，打破常规观光方式，换个视角体验高空美景，享受上帝视角的辽阔视野，俯瞰海岸美景，与直升机合影，拍炫爆朋友圈的高级美图大片。
                <w:br/>
                直升机观光注意事项提示：1.无儿童票，儿童同成人价格；2. 限制乘机人群：恐高症、有心脑血管疾病史；孕妇、3岁以下儿童、70岁以上老人、超重人员（200斤以上）。
                <w:br/>
                交通：旅游巴士
                <w:br/>
                景点：蜈支洲岛、直升机体验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海立方度假酒店或同级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今日行程：热带天堂森林公园、亚特兰蒂斯失落的空间水族馆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赠送雨林梦幻影院】：450米山顶巨龙飞腾，林荫小道险象环生。巨蟒、飞禽随时可能出现，瀑布、山川任你穿梭翱翔，由景区投资聘请国外团队制作的首部以保护热带雨林为题材的影片将让我们换一种方式探索雨林，让身体的每个器官直接感受惊险刺激。
                <w:br/>
                【亚特兰蒂斯失落的空间水族馆】：亚特兰蒂斯的神话在这个非凡的水下展览馆里得到了还原，迷宫般的隧道可以欣赏水下景观，还能通往亚特兰蒂斯的废墟。 在这充满想象力环境里，游客们将有无数的机会探寻古亚特兰蒂斯人那神秘而古老的生活方式。 可以与86000多尾，超过280种海洋动物近距离地接触，包括来自极地的白鲸以及各种奇特的海洋生物。 迷失的世界水族馆有一个约16.5米长的观景面板，可窥见亚特兰蒂斯中心蓄水量达13500多吨的海洋动物栖息地（游览时间不少于90分钟，水族馆儿童0.9米以下免费，0.9米以上-1.22米以下半价148元/人）
                <w:br/>
                交通：旅游巴士
                <w:br/>
                景点：海立方度假酒店或同级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天堂森林公园、水族馆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今日行程：南山、豪华游艇出海 
                <w:br/>
                【南山文化苑】：5A景区，南山历来被认为吉祥福泽之地，是依托南山独特山海天然形胜和丰富的历史文化渊源开发建设的，全国罕见的融热带海洋风光、历史古迹、休闲度假的超大型生态和文化景区，是建国以来中央政府批准兴建最大的佛教文化主题旅游区，有世界之最南海奇观108米海上观音（游览不少于150分钟）。
                <w:br/>
                【豪华游艇出海】：带你一起看海，开启看海360°轻奢模式
                <w:br/>
                1、豪华游艇3小时激情出海 
                <w:br/>
                2、潜水包含（氧气瓶、救生衣、潜水服、教练一对一）窥视海底秘密（约 5-20分钟）需自行购买一次性咬嘴（50元）或全面镜 （150元），视游客个人情况二选一 
                <w:br/>
                3、摩托艇体验（2分钟）                  
                <w:br/>
                4、海钓（含鱼竿、鱼饵）                  
                <w:br/>
                5、免费提供矿泉水、饮料           
                <w:br/>
                6、免费提供当季时令水果果盘             
                <w:br/>
                7、游艇摆拍
                <w:br/>
                8、无人机跟随航拍，多种酷炫镜头(视频需自费)
                <w:br/>
                如遇天气原因或其他不可抗力因素不能出海，调整为享用海鲜风味餐。
                <w:br/>
                为确保安全，出海潜水、摩托艇等相关水上项目年龄限定为5-60岁，水上运动禁忌人群不可参加。根据返程航班时间前往三亚凤凰机场送机，结束本次愉快的三亚之行。
                <w:br/>
                交通：旅游巴士
                <w:br/>
                景点：南山文化苑、游艇出海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五钻酒店住宿，全程不挪窝连住三亚湾海立方度假酒店豪华海景房。
                <w:br/>
                用餐标准	全程含2正餐3早餐，早餐：酒店自助餐；正餐：西式半自助晚餐、雨林簸箕餐（餐标 50 元/人/餐起）
                <w:br/>
                旅游交通	含深圳-三亚往返经程济舱机票，海南当地空调VIP旅游车。团队机票出票后不能签转退票。往返航班仅供参考，以最终确认航班为准。
                <w:br/>
                去程航班（深圳—三亚）HU7750/23:10--00:50+1  CZ6758/23:20--00:55+1
                <w:br/>
                回程航班（三亚—深圳）HU7749/23:10--01:15+1  CZ6498/23:15--00:50+1
                <w:br/>
                景点门票	含景点首道门票（不含景区内设自费项目，另有约定除外）。
                <w:br/>
                导游服务	持有导游资格证书的专业导游全程服务；8人以下司机兼导游。
                <w:br/>
                购物须知	全程不进购物店（部分景区、酒店设有购物商店、机场免税店等不定义为旅行社安排的购物店）。
                <w:br/>
                送机服务	深圳机场有工作人员协助办理登机手续，其他机场自行办理登机。
                <w:br/>
                儿童接待标准	2-12岁儿童报价含往返机票，2正餐（不含早餐）、车位；不含门票和床位，如小童超高，产生的门票用餐等其他费用自理，特别约定的除外。（本产品赠送儿童项目：直升机体验+游艇出海+挖沙工具、雨林影院）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br/>
                国内乘机须知：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2025-07-06T02:37:23+08:00</dcterms:created>
  <dcterms:modified xsi:type="dcterms:W3CDTF">2025-07-06T02:37:23+08:00</dcterms:modified>
</cp:coreProperties>
</file>

<file path=docProps/custom.xml><?xml version="1.0" encoding="utf-8"?>
<Properties xmlns="http://schemas.openxmlformats.org/officeDocument/2006/custom-properties" xmlns:vt="http://schemas.openxmlformats.org/officeDocument/2006/docPropsVTypes"/>
</file>