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西班牙+葡萄牙+直布罗陀13天10晚（HU）MADMAD （二）行程单</w:t>
      </w:r>
    </w:p>
    <w:p>
      <w:pPr>
        <w:jc w:val="center"/>
        <w:spacing w:after="100"/>
      </w:pPr>
      <w:r>
        <w:rPr>
          <w:rFonts w:ascii="微软雅黑" w:hAnsi="微软雅黑" w:eastAsia="微软雅黑" w:cs="微软雅黑"/>
          <w:sz w:val="20"/>
          <w:szCs w:val="20"/>
        </w:rPr>
        <w:t xml:space="preserve">AVE+马德里皇宫+圣家族教堂+奎尔公园+罗卡角+佛朗明哥+直布罗陀+6小镇巡游+3特色美食+含全餐+含签小+双城连住+2人WIFI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xp1751012057Fe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  世界文化遗产小镇：卡塞雷斯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★【辛特拉】人文景观与自然风光揉合在一起，难怪诗人拜伦把辛特拉喻为“灿烂伊甸园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※美味随行，含全餐，西葡地道美食
                <w:br/>
                -特别安排品尝西葡地道美食：西班牙海鲜饭、葡萄牙鳕鱼餐、葡挞
                <w:br/>
                ★ 全程四星酒店，双城连住：马德里、巴塞罗那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深圳-(飞机)-马德里-(大巴约298公里)-卡塞雷斯-(大巴约95公里)-巴达霍斯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参考航班：HU749 深圳/马德里 0145/0845
                <w:br/>
                ●【卡塞雷斯】（游览不少于2小时）,世界文化遗产城市。卡塞雷斯老城(Caceres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交通：飞机、大巴
                <w:br/>
                到达城市：巴达霍斯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巴达霍斯-(大巴约230公里)-里斯本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里斯本-(大巴约460公里)-塞维利亚
                <w:br/>
              </w:t>
            </w:r>
          </w:p>
          <w:p>
            <w:pPr>
              <w:pStyle w:val="indent"/>
            </w:pPr>
            <w:r>
              <w:rPr>
                <w:rFonts w:ascii="微软雅黑" w:hAnsi="微软雅黑" w:eastAsia="微软雅黑" w:cs="微软雅黑"/>
                <w:color w:val="000000"/>
                <w:sz w:val="20"/>
                <w:szCs w:val="20"/>
              </w:rPr>
              <w:t xml:space="preserve">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塞维利亚-(大巴约200公里)-直布罗陀（英国）-(大巴约60公里)-西班牙小镇
                <w:br/>
              </w:t>
            </w:r>
          </w:p>
          <w:p>
            <w:pPr>
              <w:pStyle w:val="indent"/>
            </w:pPr>
            <w:r>
              <w:rPr>
                <w:rFonts w:ascii="微软雅黑" w:hAnsi="微软雅黑" w:eastAsia="微软雅黑" w:cs="微软雅黑"/>
                <w:color w:val="000000"/>
                <w:sz w:val="20"/>
                <w:szCs w:val="20"/>
              </w:rPr>
              <w:t xml:space="preserve">
                ●【直布罗陀】入内（游览不少于2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西班牙小镇-(大巴约100公里)-龙达-(大巴约180公里)-格拉纳达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小时）,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●【格拉纳达】,穆斯林摩尔人在伊比利亚半岛上建立的摩尔王国政治文化中心，是安达卢西亚的骄傲，也是西班牙的骄傲，更是伊斯兰教徒心中的圣地。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●【瓦伦西亚】（游览不少于2小时）,瓦伦西亚是西班牙第三大城市，位于西班牙东南部，东濒大海，背靠广阔的平原，四季常青，气候宜人，被誉为“地中海西岸的一颗明珠”。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瓦伦西亚-(大巴约350公里)-巴塞罗那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●【米拉之家】外观（游览不少于15分钟）,高迪私人住宅的“封笔之作”。波浪形的外观，是由白色的石材砌出的外墙，扭曲回绕的铁条和铁板构成的阳台栏杆还有宽大的窗户。
                <w:br/>
                ●【感恩大道】（游览不少于2小时）,感恩大街也叫格拉西亚大道,位于扩建区的中部，南起加泰罗尼亚广场，北到大格拉西亚街。这是一条名店集中的购物街。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游览不少于3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巴塞罗那-(火车)-马德里
                <w:br/>
              </w:t>
            </w:r>
          </w:p>
          <w:p>
            <w:pPr>
              <w:pStyle w:val="indent"/>
            </w:pPr>
            <w:r>
              <w:rPr>
                <w:rFonts w:ascii="微软雅黑" w:hAnsi="微软雅黑" w:eastAsia="微软雅黑" w:cs="微软雅黑"/>
                <w:color w:val="000000"/>
                <w:sz w:val="20"/>
                <w:szCs w:val="20"/>
              </w:rPr>
              <w:t xml:space="preserve">
                ●【马德里】（游览不少于1小时）,西班牙古老而年轻的都城，与欧洲各古都相比，16世纪才成为都城的马德里堪称年轻，但黄金时代的富足与辉煌不可小觑，其夺人气势可以在恢宏的街道、壮丽的广场与华美的宫殿城堡上窥见一斑。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交通：火车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参考航班：HU750 马德里/深圳 1055/0650+1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住宿：全程欧洲四星级或同等级酒店：以两人一房为标准、酒店欧陆式早餐
                <w:br/>
                2.	用餐：行程注明所含的10个早餐 20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（4星3500元人民币/人/全程）注：酒店单房差仅指普通单人间（如团友要求大床单间或单独一人住标双，单房差另议）；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2025-06-30T20:02:48+08:00</dcterms:created>
  <dcterms:modified xsi:type="dcterms:W3CDTF">2025-06-30T20:02:48+08:00</dcterms:modified>
</cp:coreProperties>
</file>

<file path=docProps/custom.xml><?xml version="1.0" encoding="utf-8"?>
<Properties xmlns="http://schemas.openxmlformats.org/officeDocument/2006/custom-properties" xmlns:vt="http://schemas.openxmlformats.org/officeDocument/2006/docPropsVTypes"/>
</file>